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7783" w14:textId="143E4273" w:rsidR="00222B21" w:rsidRDefault="00222B21"/>
    <w:p w14:paraId="59DB5DDA" w14:textId="77777777" w:rsidR="00D02088" w:rsidRDefault="00D02088" w:rsidP="00D02088">
      <w:pPr>
        <w:pStyle w:val="Sansinterligne"/>
        <w:jc w:val="both"/>
        <w:rPr>
          <w:i/>
          <w:iCs/>
          <w:lang w:eastAsia="fr-FR"/>
        </w:rPr>
      </w:pPr>
    </w:p>
    <w:p w14:paraId="24B56D58" w14:textId="77777777" w:rsidR="00D02088" w:rsidRDefault="00D02088" w:rsidP="00D02088">
      <w:pPr>
        <w:pStyle w:val="Sansinterligne"/>
        <w:jc w:val="both"/>
        <w:rPr>
          <w:i/>
          <w:iCs/>
          <w:lang w:eastAsia="fr-FR"/>
        </w:rPr>
      </w:pPr>
    </w:p>
    <w:p w14:paraId="06B3600A" w14:textId="4FAC6BEE" w:rsidR="00D02088" w:rsidRPr="00D02088" w:rsidRDefault="003A320A" w:rsidP="00D02088">
      <w:pPr>
        <w:pStyle w:val="Sansinterligne"/>
        <w:jc w:val="both"/>
        <w:rPr>
          <w:i/>
          <w:iCs/>
          <w:lang w:eastAsia="fr-FR"/>
        </w:rPr>
      </w:pPr>
      <w:r w:rsidRPr="00D02088">
        <w:rPr>
          <w:i/>
          <w:iCs/>
          <w:lang w:eastAsia="fr-FR"/>
        </w:rPr>
        <w:t xml:space="preserve">Lettre remise en main propre contre décharge </w:t>
      </w:r>
      <w:proofErr w:type="gramStart"/>
      <w:r w:rsidRPr="00D02088">
        <w:rPr>
          <w:i/>
          <w:iCs/>
          <w:lang w:eastAsia="fr-FR"/>
        </w:rPr>
        <w:t>ou</w:t>
      </w:r>
      <w:proofErr w:type="gramEnd"/>
      <w:r w:rsidRPr="00D02088">
        <w:rPr>
          <w:i/>
          <w:iCs/>
          <w:lang w:eastAsia="fr-FR"/>
        </w:rPr>
        <w:t xml:space="preserve"> </w:t>
      </w:r>
    </w:p>
    <w:p w14:paraId="73035EB8" w14:textId="10CC6AD5" w:rsidR="003A320A" w:rsidRPr="00D02088" w:rsidRDefault="003A320A" w:rsidP="00D02088">
      <w:pPr>
        <w:pStyle w:val="Sansinterligne"/>
        <w:jc w:val="both"/>
        <w:rPr>
          <w:i/>
          <w:iCs/>
          <w:lang w:eastAsia="fr-FR"/>
        </w:rPr>
      </w:pPr>
      <w:r w:rsidRPr="00D02088">
        <w:rPr>
          <w:i/>
          <w:iCs/>
          <w:lang w:eastAsia="fr-FR"/>
        </w:rPr>
        <w:t>courrier recommandé avec avis de réception</w:t>
      </w:r>
      <w:r w:rsidR="001D568D">
        <w:rPr>
          <w:i/>
          <w:iCs/>
          <w:lang w:eastAsia="fr-FR"/>
        </w:rPr>
        <w:t> </w:t>
      </w:r>
    </w:p>
    <w:p w14:paraId="05968FBA" w14:textId="5A9D7726" w:rsidR="00D02088" w:rsidRDefault="00D02088" w:rsidP="00D02088">
      <w:pPr>
        <w:pStyle w:val="Sansinterligne"/>
        <w:jc w:val="both"/>
        <w:rPr>
          <w:lang w:eastAsia="fr-FR"/>
        </w:rPr>
      </w:pPr>
    </w:p>
    <w:p w14:paraId="65F0E510" w14:textId="77777777" w:rsidR="00191B20" w:rsidRDefault="00191B20" w:rsidP="00D02088">
      <w:pPr>
        <w:pStyle w:val="Sansinterligne"/>
        <w:jc w:val="both"/>
        <w:rPr>
          <w:lang w:eastAsia="fr-FR"/>
        </w:rPr>
      </w:pPr>
    </w:p>
    <w:p w14:paraId="46E0CC47" w14:textId="77777777" w:rsidR="00EB3BDC" w:rsidRDefault="00EB3BDC" w:rsidP="00D02088">
      <w:pPr>
        <w:pStyle w:val="Sansinterligne"/>
        <w:jc w:val="both"/>
        <w:rPr>
          <w:lang w:eastAsia="fr-FR"/>
        </w:rPr>
      </w:pPr>
    </w:p>
    <w:p w14:paraId="6355A8C9" w14:textId="0F579680" w:rsidR="003A320A" w:rsidRPr="003A320A" w:rsidRDefault="003A320A" w:rsidP="00D02088">
      <w:pPr>
        <w:pStyle w:val="Sansinterligne"/>
        <w:jc w:val="both"/>
        <w:rPr>
          <w:lang w:eastAsia="fr-FR"/>
        </w:rPr>
      </w:pPr>
      <w:r w:rsidRPr="003A320A">
        <w:rPr>
          <w:lang w:eastAsia="fr-FR"/>
        </w:rPr>
        <w:t>Madame</w:t>
      </w:r>
      <w:r w:rsidR="00D02088">
        <w:rPr>
          <w:lang w:eastAsia="fr-FR"/>
        </w:rPr>
        <w:t>,</w:t>
      </w:r>
      <w:r w:rsidR="00496620">
        <w:rPr>
          <w:lang w:eastAsia="fr-FR"/>
        </w:rPr>
        <w:t xml:space="preserve"> Monsieur,</w:t>
      </w:r>
    </w:p>
    <w:p w14:paraId="388A2180" w14:textId="77777777" w:rsidR="00D02088" w:rsidRDefault="00D02088" w:rsidP="00D02088">
      <w:pPr>
        <w:pStyle w:val="Sansinterligne"/>
        <w:jc w:val="both"/>
        <w:rPr>
          <w:lang w:eastAsia="fr-FR"/>
        </w:rPr>
      </w:pPr>
    </w:p>
    <w:p w14:paraId="68390F3E" w14:textId="30E7BD63" w:rsidR="003A320A" w:rsidRDefault="003A320A" w:rsidP="00D02088">
      <w:pPr>
        <w:pStyle w:val="Sansinterligne"/>
        <w:jc w:val="both"/>
        <w:rPr>
          <w:lang w:eastAsia="fr-FR"/>
        </w:rPr>
      </w:pPr>
      <w:r w:rsidRPr="003A320A">
        <w:rPr>
          <w:lang w:eastAsia="fr-FR"/>
        </w:rPr>
        <w:t xml:space="preserve">La convention collective nationale </w:t>
      </w:r>
      <w:r w:rsidR="00EF5452">
        <w:rPr>
          <w:lang w:eastAsia="fr-FR"/>
        </w:rPr>
        <w:t xml:space="preserve">de la production agricole / CUMA </w:t>
      </w:r>
      <w:r w:rsidR="00D02088">
        <w:rPr>
          <w:lang w:eastAsia="fr-FR"/>
        </w:rPr>
        <w:t xml:space="preserve">du 15/09/2020 </w:t>
      </w:r>
      <w:r w:rsidR="00B46DF5">
        <w:rPr>
          <w:lang w:eastAsia="fr-FR"/>
        </w:rPr>
        <w:t xml:space="preserve">(IDCC XXXX) </w:t>
      </w:r>
      <w:r w:rsidR="00D02088">
        <w:rPr>
          <w:lang w:eastAsia="fr-FR"/>
        </w:rPr>
        <w:t xml:space="preserve">qui est entrée en vigueur le X et à laquelle vous êtes maintenant rattaché(e) </w:t>
      </w:r>
      <w:r w:rsidRPr="003A320A">
        <w:rPr>
          <w:lang w:eastAsia="fr-FR"/>
        </w:rPr>
        <w:t>comporte une nouvelle classification des emplois</w:t>
      </w:r>
      <w:r w:rsidR="00D02088">
        <w:rPr>
          <w:lang w:eastAsia="fr-FR"/>
        </w:rPr>
        <w:t>.</w:t>
      </w:r>
      <w:r w:rsidR="00B46DF5">
        <w:rPr>
          <w:lang w:eastAsia="fr-FR"/>
        </w:rPr>
        <w:t xml:space="preserve"> Cette nouvelle classification vient se substituer à celle qui vous était applicable jusqu’</w:t>
      </w:r>
      <w:r w:rsidR="0010696D">
        <w:rPr>
          <w:lang w:eastAsia="fr-FR"/>
        </w:rPr>
        <w:t>alors.</w:t>
      </w:r>
      <w:r w:rsidR="00B46DF5">
        <w:rPr>
          <w:lang w:eastAsia="fr-FR"/>
        </w:rPr>
        <w:t xml:space="preserve"> </w:t>
      </w:r>
    </w:p>
    <w:p w14:paraId="6722AF12" w14:textId="77777777" w:rsidR="00D02088" w:rsidRPr="003A320A" w:rsidRDefault="00D02088" w:rsidP="00D02088">
      <w:pPr>
        <w:pStyle w:val="Sansinterligne"/>
        <w:jc w:val="both"/>
        <w:rPr>
          <w:lang w:eastAsia="fr-FR"/>
        </w:rPr>
      </w:pPr>
    </w:p>
    <w:p w14:paraId="700AB0C3" w14:textId="0C7A7102" w:rsidR="003A320A" w:rsidRDefault="003A320A" w:rsidP="00D02088">
      <w:pPr>
        <w:pStyle w:val="Sansinterligne"/>
        <w:jc w:val="both"/>
        <w:rPr>
          <w:lang w:eastAsia="fr-FR"/>
        </w:rPr>
      </w:pPr>
      <w:r w:rsidRPr="003A320A">
        <w:rPr>
          <w:lang w:eastAsia="fr-FR"/>
        </w:rPr>
        <w:t xml:space="preserve">En application de </w:t>
      </w:r>
      <w:r w:rsidR="00B46DF5">
        <w:rPr>
          <w:lang w:eastAsia="fr-FR"/>
        </w:rPr>
        <w:t xml:space="preserve">cette </w:t>
      </w:r>
      <w:r w:rsidR="00281EFD">
        <w:rPr>
          <w:lang w:eastAsia="fr-FR"/>
        </w:rPr>
        <w:t xml:space="preserve">grille de classification de la </w:t>
      </w:r>
      <w:r w:rsidR="00B46DF5">
        <w:rPr>
          <w:lang w:eastAsia="fr-FR"/>
        </w:rPr>
        <w:t>convention collective nationale,</w:t>
      </w:r>
      <w:r w:rsidRPr="003A320A">
        <w:rPr>
          <w:lang w:eastAsia="fr-FR"/>
        </w:rPr>
        <w:t xml:space="preserve"> </w:t>
      </w:r>
      <w:r w:rsidR="0055221A">
        <w:rPr>
          <w:lang w:eastAsia="fr-FR"/>
        </w:rPr>
        <w:t xml:space="preserve">et suite à nos différents échanges, </w:t>
      </w:r>
      <w:r w:rsidRPr="003A320A">
        <w:rPr>
          <w:lang w:eastAsia="fr-FR"/>
        </w:rPr>
        <w:t>je vous notifie</w:t>
      </w:r>
      <w:r w:rsidR="00B46DF5">
        <w:rPr>
          <w:lang w:eastAsia="fr-FR"/>
        </w:rPr>
        <w:t xml:space="preserve"> par la présente</w:t>
      </w:r>
      <w:r w:rsidRPr="003A320A">
        <w:rPr>
          <w:lang w:eastAsia="fr-FR"/>
        </w:rPr>
        <w:t xml:space="preserve"> votre nouvelle classification correspondant </w:t>
      </w:r>
      <w:r w:rsidR="00D02088">
        <w:rPr>
          <w:lang w:eastAsia="fr-FR"/>
        </w:rPr>
        <w:t xml:space="preserve">à l’emploi que vous occupez au sein de mon exploitation, à savoir : </w:t>
      </w:r>
      <w:r w:rsidR="00281EFD">
        <w:rPr>
          <w:lang w:eastAsia="fr-FR"/>
        </w:rPr>
        <w:t xml:space="preserve">Dénomination de l’emploi </w:t>
      </w:r>
      <w:r w:rsidR="005D062E">
        <w:rPr>
          <w:lang w:eastAsia="fr-FR"/>
        </w:rPr>
        <w:t>(c’est à dire le nom</w:t>
      </w:r>
      <w:r w:rsidR="00281EFD">
        <w:rPr>
          <w:lang w:eastAsia="fr-FR"/>
        </w:rPr>
        <w:t xml:space="preserve"> du métier</w:t>
      </w:r>
      <w:r w:rsidR="005D062E">
        <w:rPr>
          <w:lang w:eastAsia="fr-FR"/>
        </w:rPr>
        <w:t>)</w:t>
      </w:r>
      <w:r w:rsidR="00281EFD">
        <w:rPr>
          <w:lang w:eastAsia="fr-FR"/>
        </w:rPr>
        <w:t xml:space="preserve"> – Co</w:t>
      </w:r>
      <w:r w:rsidR="00D02088">
        <w:rPr>
          <w:lang w:eastAsia="fr-FR"/>
        </w:rPr>
        <w:t xml:space="preserve">efficient </w:t>
      </w:r>
      <w:r w:rsidR="00281EFD">
        <w:rPr>
          <w:lang w:eastAsia="fr-FR"/>
        </w:rPr>
        <w:t>X.</w:t>
      </w:r>
      <w:r w:rsidR="00B46DF5">
        <w:rPr>
          <w:lang w:eastAsia="fr-FR"/>
        </w:rPr>
        <w:t xml:space="preserve"> </w:t>
      </w:r>
    </w:p>
    <w:p w14:paraId="4A9F57F4" w14:textId="77777777" w:rsidR="00D02088" w:rsidRPr="003A320A" w:rsidRDefault="00D02088" w:rsidP="00D02088">
      <w:pPr>
        <w:pStyle w:val="Sansinterligne"/>
        <w:jc w:val="both"/>
        <w:rPr>
          <w:lang w:eastAsia="fr-FR"/>
        </w:rPr>
      </w:pPr>
    </w:p>
    <w:p w14:paraId="652C109D" w14:textId="77777777" w:rsidR="003A320A" w:rsidRPr="003A320A" w:rsidRDefault="003A320A" w:rsidP="00D02088">
      <w:pPr>
        <w:pStyle w:val="Sansinterligne"/>
        <w:jc w:val="both"/>
        <w:rPr>
          <w:lang w:eastAsia="fr-FR"/>
        </w:rPr>
      </w:pPr>
      <w:r w:rsidRPr="003A320A">
        <w:rPr>
          <w:lang w:eastAsia="fr-FR"/>
        </w:rPr>
        <w:t>Cette classification figurera sur votre prochain bulletin de paie.</w:t>
      </w:r>
    </w:p>
    <w:p w14:paraId="75181523" w14:textId="265DBF3A" w:rsidR="00D02088" w:rsidRDefault="00D02088" w:rsidP="00D02088">
      <w:pPr>
        <w:pStyle w:val="Sansinterligne"/>
        <w:jc w:val="both"/>
        <w:rPr>
          <w:lang w:eastAsia="fr-FR"/>
        </w:rPr>
      </w:pPr>
    </w:p>
    <w:p w14:paraId="7C00C375" w14:textId="41167F7E" w:rsidR="00A45834" w:rsidRPr="004E5B6F" w:rsidRDefault="00C322C9" w:rsidP="00A45834">
      <w:pPr>
        <w:spacing w:after="0" w:line="240" w:lineRule="atLeast"/>
        <w:jc w:val="both"/>
        <w:rPr>
          <w:b/>
          <w:bCs/>
        </w:rPr>
      </w:pPr>
      <w:r w:rsidRPr="004E5B6F">
        <w:rPr>
          <w:b/>
          <w:bCs/>
          <w:i/>
          <w:iCs/>
          <w:lang w:eastAsia="fr-FR"/>
        </w:rPr>
        <w:t xml:space="preserve">Clause </w:t>
      </w:r>
      <w:r w:rsidR="00A45834" w:rsidRPr="004E5B6F">
        <w:rPr>
          <w:b/>
          <w:bCs/>
          <w:i/>
          <w:iCs/>
        </w:rPr>
        <w:t>si taux horaire</w:t>
      </w:r>
      <w:r w:rsidR="003B1EA9">
        <w:rPr>
          <w:b/>
          <w:bCs/>
          <w:i/>
          <w:iCs/>
        </w:rPr>
        <w:t xml:space="preserve"> résultant de la nouvelle classification est inférieur</w:t>
      </w:r>
      <w:r w:rsidR="00A45834" w:rsidRPr="004E5B6F">
        <w:rPr>
          <w:b/>
          <w:bCs/>
          <w:i/>
          <w:iCs/>
        </w:rPr>
        <w:t xml:space="preserve"> </w:t>
      </w:r>
      <w:r w:rsidR="003B1EA9">
        <w:rPr>
          <w:b/>
          <w:bCs/>
          <w:i/>
          <w:iCs/>
        </w:rPr>
        <w:t>au taux horaire précédent</w:t>
      </w:r>
    </w:p>
    <w:p w14:paraId="03AC8EB7" w14:textId="5D791127" w:rsidR="00DA6EF3" w:rsidRPr="00203D52" w:rsidRDefault="004233F1" w:rsidP="00DA6EF3">
      <w:pPr>
        <w:spacing w:after="0" w:line="240" w:lineRule="atLeast"/>
        <w:jc w:val="both"/>
      </w:pPr>
      <w:r>
        <w:t>Le</w:t>
      </w:r>
      <w:r w:rsidR="00DA6EF3" w:rsidRPr="00203D52">
        <w:t xml:space="preserve"> repositionnement </w:t>
      </w:r>
      <w:r w:rsidR="00DA6EF3">
        <w:t xml:space="preserve">dans </w:t>
      </w:r>
      <w:r w:rsidR="00DA6EF3" w:rsidRPr="00203D52">
        <w:t xml:space="preserve">la grille de classification ne peut entraîner aucune réduction de salaire horaire et n’a donc pas d’incidence sur </w:t>
      </w:r>
      <w:r w:rsidR="006740CE">
        <w:t>votre</w:t>
      </w:r>
      <w:r w:rsidR="00DA6EF3" w:rsidRPr="00203D52">
        <w:t xml:space="preserve"> rémunération dont le montant est maintenu dans son intégralité. </w:t>
      </w:r>
    </w:p>
    <w:p w14:paraId="0EA0AC4D" w14:textId="392EB351" w:rsidR="00160BD6" w:rsidRDefault="00160BD6" w:rsidP="00D02088">
      <w:pPr>
        <w:pStyle w:val="Sansinterligne"/>
        <w:jc w:val="both"/>
        <w:rPr>
          <w:lang w:eastAsia="fr-FR"/>
        </w:rPr>
      </w:pPr>
    </w:p>
    <w:p w14:paraId="5A424C66" w14:textId="5B0FF0A0" w:rsidR="004E5B6F" w:rsidRPr="004E5B6F" w:rsidRDefault="004E5B6F" w:rsidP="004E5B6F">
      <w:pPr>
        <w:spacing w:after="0" w:line="240" w:lineRule="atLeast"/>
        <w:jc w:val="both"/>
        <w:rPr>
          <w:b/>
          <w:bCs/>
        </w:rPr>
      </w:pPr>
      <w:r w:rsidRPr="004E5B6F">
        <w:rPr>
          <w:b/>
          <w:bCs/>
          <w:i/>
          <w:iCs/>
          <w:lang w:eastAsia="fr-FR"/>
        </w:rPr>
        <w:t xml:space="preserve">Clause </w:t>
      </w:r>
      <w:r w:rsidRPr="004E5B6F">
        <w:rPr>
          <w:b/>
          <w:bCs/>
          <w:i/>
          <w:iCs/>
        </w:rPr>
        <w:t>si taux horaire</w:t>
      </w:r>
      <w:r w:rsidR="00E76D40">
        <w:rPr>
          <w:b/>
          <w:bCs/>
          <w:i/>
          <w:iCs/>
        </w:rPr>
        <w:t xml:space="preserve"> résultant de la nouvelle classification est supérieure au taux horaire précédent</w:t>
      </w:r>
      <w:r w:rsidRPr="004E5B6F">
        <w:rPr>
          <w:b/>
          <w:bCs/>
          <w:i/>
          <w:iCs/>
        </w:rPr>
        <w:t xml:space="preserve"> </w:t>
      </w:r>
    </w:p>
    <w:p w14:paraId="24A54145" w14:textId="2C095B1E" w:rsidR="001B06D8" w:rsidRDefault="00DB5319" w:rsidP="001B06D8">
      <w:pPr>
        <w:spacing w:after="0" w:line="240" w:lineRule="atLeast"/>
        <w:jc w:val="both"/>
      </w:pPr>
      <w:r>
        <w:t>Le repositionnement</w:t>
      </w:r>
      <w:r w:rsidR="00677C2C">
        <w:t xml:space="preserve"> dans la grille de classification </w:t>
      </w:r>
      <w:r w:rsidR="001B06D8">
        <w:t xml:space="preserve">entraine une modification de votre rémunération avec un taux horaire brut qui passe de X à X. </w:t>
      </w:r>
      <w:r w:rsidR="001B06D8" w:rsidRPr="00D61F47">
        <w:t xml:space="preserve"> </w:t>
      </w:r>
    </w:p>
    <w:p w14:paraId="72C5B720" w14:textId="232E0F61" w:rsidR="001B06D8" w:rsidRDefault="001B06D8" w:rsidP="001B06D8">
      <w:pPr>
        <w:spacing w:after="0" w:line="240" w:lineRule="atLeast"/>
        <w:jc w:val="both"/>
      </w:pPr>
      <w:r w:rsidRPr="00D61F47">
        <w:t>Soit une rémunération brute mensuelle égale à : ………………… € brut par mois</w:t>
      </w:r>
      <w:r>
        <w:t xml:space="preserve"> pour X heures.</w:t>
      </w:r>
    </w:p>
    <w:p w14:paraId="4BEEFCA3" w14:textId="4E8ECC70" w:rsidR="005940A9" w:rsidRPr="002322F5" w:rsidRDefault="005940A9" w:rsidP="005940A9">
      <w:pPr>
        <w:spacing w:after="0" w:line="240" w:lineRule="atLeast"/>
        <w:jc w:val="both"/>
        <w:rPr>
          <w:b/>
          <w:bCs/>
          <w:i/>
          <w:iCs/>
        </w:rPr>
      </w:pPr>
      <w:r w:rsidRPr="002322F5">
        <w:rPr>
          <w:b/>
          <w:bCs/>
          <w:i/>
          <w:iCs/>
        </w:rPr>
        <w:t>Si repositionnement « tardif » par rapport à l’entrée en vigueur, prévoir la rétroactivité.</w:t>
      </w:r>
    </w:p>
    <w:p w14:paraId="0BEEC453" w14:textId="77777777" w:rsidR="002322F5" w:rsidRPr="002322F5" w:rsidRDefault="002322F5" w:rsidP="002322F5">
      <w:pPr>
        <w:spacing w:after="0" w:line="240" w:lineRule="atLeast"/>
        <w:jc w:val="both"/>
      </w:pPr>
      <w:r w:rsidRPr="002322F5">
        <w:t>Le cas échéant une régularisation interviendra avec votre prochain bulletin de paie.</w:t>
      </w:r>
    </w:p>
    <w:p w14:paraId="54F24320" w14:textId="4364A2F5" w:rsidR="00191B20" w:rsidRDefault="00191B20" w:rsidP="00D02088">
      <w:pPr>
        <w:pStyle w:val="Sansinterligne"/>
        <w:jc w:val="both"/>
        <w:rPr>
          <w:lang w:eastAsia="fr-FR"/>
        </w:rPr>
      </w:pPr>
    </w:p>
    <w:p w14:paraId="19E1D120" w14:textId="04DA22FC" w:rsidR="00191B20" w:rsidRPr="001B06D8" w:rsidRDefault="00191B20" w:rsidP="00D02088">
      <w:pPr>
        <w:pStyle w:val="Sansinterligne"/>
        <w:jc w:val="both"/>
        <w:rPr>
          <w:b/>
          <w:bCs/>
          <w:i/>
          <w:iCs/>
          <w:lang w:eastAsia="fr-FR"/>
        </w:rPr>
      </w:pPr>
      <w:r w:rsidRPr="001B06D8">
        <w:rPr>
          <w:b/>
          <w:bCs/>
          <w:i/>
          <w:iCs/>
          <w:lang w:eastAsia="fr-FR"/>
        </w:rPr>
        <w:t>Clause pour le salarié TAM/Cadre qui perdrait son statut </w:t>
      </w:r>
      <w:r w:rsidR="000818E2">
        <w:rPr>
          <w:b/>
          <w:bCs/>
          <w:i/>
          <w:iCs/>
          <w:lang w:eastAsia="fr-FR"/>
        </w:rPr>
        <w:t>du fait de la nouvelle classif</w:t>
      </w:r>
      <w:r w:rsidR="001F4EF8">
        <w:rPr>
          <w:b/>
          <w:bCs/>
          <w:i/>
          <w:iCs/>
          <w:lang w:eastAsia="fr-FR"/>
        </w:rPr>
        <w:t>i</w:t>
      </w:r>
      <w:r w:rsidR="000818E2">
        <w:rPr>
          <w:b/>
          <w:bCs/>
          <w:i/>
          <w:iCs/>
          <w:lang w:eastAsia="fr-FR"/>
        </w:rPr>
        <w:t>cation</w:t>
      </w:r>
      <w:r w:rsidR="002B6B71">
        <w:rPr>
          <w:rStyle w:val="Appelnotedebasdep"/>
          <w:b/>
          <w:bCs/>
          <w:i/>
          <w:iCs/>
          <w:lang w:eastAsia="fr-FR"/>
        </w:rPr>
        <w:footnoteReference w:id="2"/>
      </w:r>
      <w:r w:rsidR="00395BD2">
        <w:rPr>
          <w:b/>
          <w:bCs/>
          <w:i/>
          <w:iCs/>
          <w:lang w:eastAsia="fr-FR"/>
        </w:rPr>
        <w:t xml:space="preserve"> </w:t>
      </w:r>
    </w:p>
    <w:p w14:paraId="08F79988" w14:textId="319933FF" w:rsidR="00191B20" w:rsidRDefault="00261DD0" w:rsidP="00191B20">
      <w:pPr>
        <w:pStyle w:val="Sansinterligne"/>
        <w:jc w:val="both"/>
        <w:rPr>
          <w:lang w:eastAsia="fr-FR"/>
        </w:rPr>
      </w:pPr>
      <w:r w:rsidRPr="00D61F47">
        <w:t xml:space="preserve">Le repositionnement </w:t>
      </w:r>
      <w:r>
        <w:t xml:space="preserve">dans </w:t>
      </w:r>
      <w:r w:rsidRPr="00203D52">
        <w:t xml:space="preserve">la grille de classification </w:t>
      </w:r>
      <w:r>
        <w:rPr>
          <w:lang w:eastAsia="fr-FR"/>
        </w:rPr>
        <w:t>vous</w:t>
      </w:r>
      <w:r w:rsidR="00191B20">
        <w:rPr>
          <w:lang w:eastAsia="fr-FR"/>
        </w:rPr>
        <w:t xml:space="preserve"> </w:t>
      </w:r>
      <w:r w:rsidR="00200E57">
        <w:rPr>
          <w:lang w:eastAsia="fr-FR"/>
        </w:rPr>
        <w:t>place en-</w:t>
      </w:r>
      <w:proofErr w:type="spellStart"/>
      <w:r w:rsidR="00200E57">
        <w:rPr>
          <w:lang w:eastAsia="fr-FR"/>
        </w:rPr>
        <w:t>de</w:t>
      </w:r>
      <w:r w:rsidR="00EB201B">
        <w:rPr>
          <w:lang w:eastAsia="fr-FR"/>
        </w:rPr>
        <w:t>ça</w:t>
      </w:r>
      <w:proofErr w:type="spellEnd"/>
      <w:r w:rsidR="00EB201B">
        <w:rPr>
          <w:lang w:eastAsia="fr-FR"/>
        </w:rPr>
        <w:t xml:space="preserve"> du po</w:t>
      </w:r>
      <w:r w:rsidR="00565BA8">
        <w:rPr>
          <w:lang w:eastAsia="fr-FR"/>
        </w:rPr>
        <w:t>sitionnement de</w:t>
      </w:r>
      <w:r w:rsidR="00191B20">
        <w:rPr>
          <w:lang w:eastAsia="fr-FR"/>
        </w:rPr>
        <w:t xml:space="preserve"> TAM </w:t>
      </w:r>
      <w:r w:rsidR="005B44E7">
        <w:rPr>
          <w:lang w:eastAsia="fr-FR"/>
        </w:rPr>
        <w:t>OU</w:t>
      </w:r>
      <w:r w:rsidR="00191B20">
        <w:rPr>
          <w:lang w:eastAsia="fr-FR"/>
        </w:rPr>
        <w:t xml:space="preserve"> cadre au regard </w:t>
      </w:r>
      <w:r w:rsidR="007C4AD5">
        <w:rPr>
          <w:lang w:eastAsia="fr-FR"/>
        </w:rPr>
        <w:t xml:space="preserve">de l’application de la grille de classification de la </w:t>
      </w:r>
      <w:r w:rsidR="00191B20">
        <w:rPr>
          <w:lang w:eastAsia="fr-FR"/>
        </w:rPr>
        <w:t xml:space="preserve">convention collective nationale. </w:t>
      </w:r>
      <w:r w:rsidR="00565BA8">
        <w:rPr>
          <w:lang w:eastAsia="fr-FR"/>
        </w:rPr>
        <w:t>V</w:t>
      </w:r>
      <w:r w:rsidR="00191B20">
        <w:rPr>
          <w:lang w:eastAsia="fr-FR"/>
        </w:rPr>
        <w:t>ous restez donc affilié aux différentes caisses de retraite et de prévoyance et par conséquent vous continuez à bénéficier des mêmes garanties qu’auparavant.</w:t>
      </w:r>
    </w:p>
    <w:p w14:paraId="55F9C87B" w14:textId="65E92DE3" w:rsidR="00191B20" w:rsidRDefault="00191B20" w:rsidP="00D02088">
      <w:pPr>
        <w:pStyle w:val="Sansinterligne"/>
        <w:jc w:val="both"/>
        <w:rPr>
          <w:lang w:eastAsia="fr-FR"/>
        </w:rPr>
      </w:pPr>
    </w:p>
    <w:p w14:paraId="32CA953E" w14:textId="038571E5" w:rsidR="00A03026" w:rsidRPr="007C4AD5" w:rsidRDefault="00A03026" w:rsidP="00A03026">
      <w:pPr>
        <w:pStyle w:val="Sansinterligne"/>
        <w:jc w:val="both"/>
        <w:rPr>
          <w:b/>
          <w:bCs/>
          <w:i/>
          <w:iCs/>
          <w:lang w:eastAsia="fr-FR"/>
        </w:rPr>
      </w:pPr>
      <w:r w:rsidRPr="007C4AD5">
        <w:rPr>
          <w:b/>
          <w:bCs/>
          <w:i/>
          <w:iCs/>
          <w:lang w:eastAsia="fr-FR"/>
        </w:rPr>
        <w:t>Clause pour le salarié</w:t>
      </w:r>
      <w:r w:rsidR="00160BD6" w:rsidRPr="007C4AD5">
        <w:rPr>
          <w:b/>
          <w:bCs/>
          <w:i/>
          <w:iCs/>
          <w:lang w:eastAsia="fr-FR"/>
        </w:rPr>
        <w:t xml:space="preserve"> qui deviendrait</w:t>
      </w:r>
      <w:r w:rsidRPr="007C4AD5">
        <w:rPr>
          <w:b/>
          <w:bCs/>
          <w:i/>
          <w:iCs/>
          <w:lang w:eastAsia="fr-FR"/>
        </w:rPr>
        <w:t xml:space="preserve"> TAM/Cadre</w:t>
      </w:r>
      <w:r w:rsidR="00160BD6" w:rsidRPr="007C4AD5">
        <w:rPr>
          <w:b/>
          <w:bCs/>
          <w:i/>
          <w:iCs/>
          <w:lang w:eastAsia="fr-FR"/>
        </w:rPr>
        <w:t xml:space="preserve"> </w:t>
      </w:r>
      <w:r w:rsidRPr="007C4AD5">
        <w:rPr>
          <w:b/>
          <w:bCs/>
          <w:i/>
          <w:iCs/>
          <w:lang w:eastAsia="fr-FR"/>
        </w:rPr>
        <w:t>:</w:t>
      </w:r>
    </w:p>
    <w:p w14:paraId="21BA793F" w14:textId="22A2F3C3" w:rsidR="00385A2F" w:rsidRDefault="00677C2C" w:rsidP="00A03026">
      <w:pPr>
        <w:pStyle w:val="Sansinterligne"/>
        <w:jc w:val="both"/>
        <w:rPr>
          <w:lang w:eastAsia="fr-FR"/>
        </w:rPr>
      </w:pPr>
      <w:r w:rsidRPr="00D61F47">
        <w:t xml:space="preserve">Le repositionnement </w:t>
      </w:r>
      <w:r>
        <w:t xml:space="preserve">dans </w:t>
      </w:r>
      <w:r w:rsidRPr="00203D52">
        <w:t>la grille de classification</w:t>
      </w:r>
      <w:r w:rsidR="00160BD6">
        <w:rPr>
          <w:lang w:eastAsia="fr-FR"/>
        </w:rPr>
        <w:t xml:space="preserve"> vous fait acquérir le statut de TAM</w:t>
      </w:r>
      <w:r w:rsidR="00295C06">
        <w:rPr>
          <w:lang w:eastAsia="fr-FR"/>
        </w:rPr>
        <w:t xml:space="preserve"> OU</w:t>
      </w:r>
      <w:r w:rsidR="00160BD6">
        <w:rPr>
          <w:lang w:eastAsia="fr-FR"/>
        </w:rPr>
        <w:t xml:space="preserve"> cadre au regard </w:t>
      </w:r>
      <w:r w:rsidR="00295C06">
        <w:rPr>
          <w:lang w:eastAsia="fr-FR"/>
        </w:rPr>
        <w:t>de l’application de la grille de classification de la convention collective nationale</w:t>
      </w:r>
      <w:r w:rsidR="00160BD6">
        <w:rPr>
          <w:lang w:eastAsia="fr-FR"/>
        </w:rPr>
        <w:t xml:space="preserve">. Par conséquent vous serez affilié aux différentes caisses de retraite et de prévoyance dont </w:t>
      </w:r>
      <w:r w:rsidR="00267B2E">
        <w:rPr>
          <w:lang w:eastAsia="fr-FR"/>
        </w:rPr>
        <w:t>relève notre entreprise pour cette catégorie de personnel</w:t>
      </w:r>
      <w:r w:rsidR="00BB2401">
        <w:rPr>
          <w:lang w:eastAsia="fr-FR"/>
        </w:rPr>
        <w:t xml:space="preserve"> avec les taux de cotisation correspondant</w:t>
      </w:r>
      <w:r w:rsidR="00953C8E">
        <w:rPr>
          <w:lang w:eastAsia="fr-FR"/>
        </w:rPr>
        <w:t>s</w:t>
      </w:r>
      <w:r w:rsidR="00F219BB">
        <w:rPr>
          <w:lang w:eastAsia="fr-FR"/>
        </w:rPr>
        <w:t>.</w:t>
      </w:r>
    </w:p>
    <w:p w14:paraId="30566DEE" w14:textId="23E8D96F" w:rsidR="0066608D" w:rsidRDefault="0066608D" w:rsidP="00A03026">
      <w:pPr>
        <w:pStyle w:val="Sansinterligne"/>
        <w:jc w:val="both"/>
        <w:rPr>
          <w:lang w:eastAsia="fr-FR"/>
        </w:rPr>
      </w:pPr>
    </w:p>
    <w:p w14:paraId="29EB77E9" w14:textId="77777777" w:rsidR="00A03026" w:rsidRDefault="00A03026" w:rsidP="00A03026">
      <w:pPr>
        <w:pStyle w:val="Sansinterligne"/>
        <w:jc w:val="both"/>
        <w:rPr>
          <w:lang w:eastAsia="fr-FR"/>
        </w:rPr>
      </w:pPr>
    </w:p>
    <w:p w14:paraId="35E63C6D" w14:textId="7C1A55F9" w:rsidR="00A03026" w:rsidRDefault="00A03026" w:rsidP="00A03026">
      <w:pPr>
        <w:pStyle w:val="Sansinterligne"/>
        <w:jc w:val="both"/>
        <w:rPr>
          <w:lang w:eastAsia="fr-FR"/>
        </w:rPr>
      </w:pPr>
    </w:p>
    <w:p w14:paraId="578F62B5" w14:textId="77777777" w:rsidR="00A03026" w:rsidRDefault="00A03026" w:rsidP="00D02088">
      <w:pPr>
        <w:pStyle w:val="Sansinterligne"/>
        <w:jc w:val="both"/>
        <w:rPr>
          <w:lang w:eastAsia="fr-FR"/>
        </w:rPr>
      </w:pPr>
    </w:p>
    <w:p w14:paraId="6F0B761F" w14:textId="43468A07" w:rsidR="00191B20" w:rsidRDefault="00CE69E7" w:rsidP="00191B20">
      <w:pPr>
        <w:pStyle w:val="Sansinterligne"/>
        <w:jc w:val="both"/>
        <w:rPr>
          <w:lang w:eastAsia="fr-FR"/>
        </w:rPr>
      </w:pPr>
      <w:r>
        <w:rPr>
          <w:lang w:eastAsia="fr-FR"/>
        </w:rPr>
        <w:t>J</w:t>
      </w:r>
      <w:r w:rsidR="00A34417">
        <w:rPr>
          <w:lang w:eastAsia="fr-FR"/>
        </w:rPr>
        <w:t xml:space="preserve">e reste à votre disposition pour </w:t>
      </w:r>
      <w:r w:rsidR="00191B20">
        <w:rPr>
          <w:lang w:eastAsia="fr-FR"/>
        </w:rPr>
        <w:t xml:space="preserve">vous indiquer </w:t>
      </w:r>
      <w:r w:rsidR="002C4EBA">
        <w:rPr>
          <w:lang w:eastAsia="fr-FR"/>
        </w:rPr>
        <w:t xml:space="preserve">le cas échéant </w:t>
      </w:r>
      <w:r w:rsidR="00191B20">
        <w:rPr>
          <w:lang w:eastAsia="fr-FR"/>
        </w:rPr>
        <w:t>les éléments objectifs qui m’ont conduit à vous positionner à ce coefficient et d’en échanger avec vous.</w:t>
      </w:r>
    </w:p>
    <w:p w14:paraId="25BF8111" w14:textId="77777777" w:rsidR="00191B20" w:rsidRDefault="00191B20" w:rsidP="00191B20">
      <w:pPr>
        <w:pStyle w:val="Sansinterligne"/>
        <w:jc w:val="both"/>
        <w:rPr>
          <w:lang w:eastAsia="fr-FR"/>
        </w:rPr>
      </w:pPr>
    </w:p>
    <w:p w14:paraId="62155B26" w14:textId="259A4740" w:rsidR="00A34417" w:rsidRPr="003A320A" w:rsidRDefault="00A34417" w:rsidP="00A34417">
      <w:pPr>
        <w:pStyle w:val="Sansinterligne"/>
        <w:jc w:val="both"/>
        <w:rPr>
          <w:lang w:eastAsia="fr-FR"/>
        </w:rPr>
      </w:pPr>
      <w:r>
        <w:rPr>
          <w:lang w:eastAsia="fr-FR"/>
        </w:rPr>
        <w:t>Je vous prie</w:t>
      </w:r>
      <w:r w:rsidR="0055221A">
        <w:rPr>
          <w:lang w:eastAsia="fr-FR"/>
        </w:rPr>
        <w:t xml:space="preserve"> d’agréer, Madame, Monsieur…</w:t>
      </w:r>
    </w:p>
    <w:p w14:paraId="74D87B87" w14:textId="77777777" w:rsidR="003A320A" w:rsidRPr="003A320A" w:rsidRDefault="003A320A" w:rsidP="00D02088">
      <w:pPr>
        <w:pStyle w:val="Sansinterligne"/>
        <w:jc w:val="both"/>
        <w:rPr>
          <w:rFonts w:ascii="Times New Roman" w:hAnsi="Times New Roman" w:cs="Times New Roman"/>
          <w:lang w:eastAsia="fr-FR"/>
        </w:rPr>
      </w:pPr>
      <w:r w:rsidRPr="003A320A">
        <w:rPr>
          <w:shd w:val="clear" w:color="auto" w:fill="FFFFFF"/>
          <w:lang w:eastAsia="fr-FR"/>
        </w:rPr>
        <w:t> </w:t>
      </w:r>
    </w:p>
    <w:p w14:paraId="3007E72D" w14:textId="77777777" w:rsidR="003A320A" w:rsidRPr="003A320A" w:rsidRDefault="003A320A" w:rsidP="00D02088">
      <w:pPr>
        <w:pStyle w:val="Sansinterligne"/>
        <w:jc w:val="both"/>
        <w:rPr>
          <w:lang w:eastAsia="fr-FR"/>
        </w:rPr>
      </w:pPr>
      <w:r w:rsidRPr="003A320A">
        <w:rPr>
          <w:lang w:eastAsia="fr-FR"/>
        </w:rPr>
        <w:t>Signature de l’employeur</w:t>
      </w:r>
    </w:p>
    <w:p w14:paraId="3387ED3A" w14:textId="77777777" w:rsidR="003A320A" w:rsidRDefault="003A320A" w:rsidP="00D02088">
      <w:pPr>
        <w:pStyle w:val="Sansinterligne"/>
        <w:jc w:val="both"/>
      </w:pPr>
    </w:p>
    <w:sectPr w:rsidR="003A3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6EDB6" w14:textId="77777777" w:rsidR="0042515E" w:rsidRDefault="0042515E" w:rsidP="00B17613">
      <w:pPr>
        <w:spacing w:after="0" w:line="240" w:lineRule="auto"/>
      </w:pPr>
      <w:r>
        <w:separator/>
      </w:r>
    </w:p>
  </w:endnote>
  <w:endnote w:type="continuationSeparator" w:id="0">
    <w:p w14:paraId="2CF2825C" w14:textId="77777777" w:rsidR="0042515E" w:rsidRDefault="0042515E" w:rsidP="00B17613">
      <w:pPr>
        <w:spacing w:after="0" w:line="240" w:lineRule="auto"/>
      </w:pPr>
      <w:r>
        <w:continuationSeparator/>
      </w:r>
    </w:p>
  </w:endnote>
  <w:endnote w:type="continuationNotice" w:id="1">
    <w:p w14:paraId="36CEADC0" w14:textId="77777777" w:rsidR="0042515E" w:rsidRDefault="00425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737EF" w14:textId="77777777" w:rsidR="0042515E" w:rsidRDefault="0042515E" w:rsidP="00B17613">
      <w:pPr>
        <w:spacing w:after="0" w:line="240" w:lineRule="auto"/>
      </w:pPr>
      <w:r>
        <w:separator/>
      </w:r>
    </w:p>
  </w:footnote>
  <w:footnote w:type="continuationSeparator" w:id="0">
    <w:p w14:paraId="42B07FD9" w14:textId="77777777" w:rsidR="0042515E" w:rsidRDefault="0042515E" w:rsidP="00B17613">
      <w:pPr>
        <w:spacing w:after="0" w:line="240" w:lineRule="auto"/>
      </w:pPr>
      <w:r>
        <w:continuationSeparator/>
      </w:r>
    </w:p>
  </w:footnote>
  <w:footnote w:type="continuationNotice" w:id="1">
    <w:p w14:paraId="235984BC" w14:textId="77777777" w:rsidR="0042515E" w:rsidRDefault="0042515E">
      <w:pPr>
        <w:spacing w:after="0" w:line="240" w:lineRule="auto"/>
      </w:pPr>
    </w:p>
  </w:footnote>
  <w:footnote w:id="2">
    <w:p w14:paraId="6B50F22D" w14:textId="77777777" w:rsidR="002B6B71" w:rsidRDefault="002B6B71" w:rsidP="002B6B71">
      <w:pPr>
        <w:pStyle w:val="Sansinterligne"/>
        <w:jc w:val="both"/>
        <w:rPr>
          <w:lang w:eastAsia="fr-FR"/>
        </w:rPr>
      </w:pPr>
      <w:r>
        <w:rPr>
          <w:rStyle w:val="Appelnotedebasdep"/>
        </w:rPr>
        <w:footnoteRef/>
      </w:r>
      <w:r>
        <w:t xml:space="preserve"> </w:t>
      </w:r>
      <w:r w:rsidRPr="00CF1F3D">
        <w:rPr>
          <w:sz w:val="16"/>
          <w:szCs w:val="16"/>
          <w:lang w:eastAsia="fr-FR"/>
        </w:rPr>
        <w:t>Cette clause porte uniquement sur le régime de protection sociale, pour les autres dispositions vous pouvez consulter le service juridique de votre FDSEA.</w:t>
      </w:r>
    </w:p>
    <w:p w14:paraId="3F7CD5D2" w14:textId="1B67A029" w:rsidR="002B6B71" w:rsidRDefault="002B6B71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0A"/>
    <w:rsid w:val="000115F7"/>
    <w:rsid w:val="00011CF5"/>
    <w:rsid w:val="0004239B"/>
    <w:rsid w:val="000452F0"/>
    <w:rsid w:val="000614E6"/>
    <w:rsid w:val="000659E7"/>
    <w:rsid w:val="0006752A"/>
    <w:rsid w:val="00071C0E"/>
    <w:rsid w:val="00073D10"/>
    <w:rsid w:val="0007648B"/>
    <w:rsid w:val="0007709D"/>
    <w:rsid w:val="000818E2"/>
    <w:rsid w:val="000A45A0"/>
    <w:rsid w:val="000C7A12"/>
    <w:rsid w:val="0010696D"/>
    <w:rsid w:val="001252BB"/>
    <w:rsid w:val="001518D6"/>
    <w:rsid w:val="00160BD6"/>
    <w:rsid w:val="00183E0B"/>
    <w:rsid w:val="00191B20"/>
    <w:rsid w:val="001A346A"/>
    <w:rsid w:val="001B06D8"/>
    <w:rsid w:val="001C53BC"/>
    <w:rsid w:val="001C694D"/>
    <w:rsid w:val="001D568D"/>
    <w:rsid w:val="001E2AC0"/>
    <w:rsid w:val="001F4EF8"/>
    <w:rsid w:val="00200E57"/>
    <w:rsid w:val="00222B21"/>
    <w:rsid w:val="002254BF"/>
    <w:rsid w:val="00226DA8"/>
    <w:rsid w:val="00231920"/>
    <w:rsid w:val="002322F5"/>
    <w:rsid w:val="00235EFA"/>
    <w:rsid w:val="00261DD0"/>
    <w:rsid w:val="00267B2E"/>
    <w:rsid w:val="0027757D"/>
    <w:rsid w:val="00281EFD"/>
    <w:rsid w:val="00290E27"/>
    <w:rsid w:val="0029502A"/>
    <w:rsid w:val="00295C06"/>
    <w:rsid w:val="002B6B71"/>
    <w:rsid w:val="002C4EBA"/>
    <w:rsid w:val="00304027"/>
    <w:rsid w:val="003136AC"/>
    <w:rsid w:val="0031439D"/>
    <w:rsid w:val="00344588"/>
    <w:rsid w:val="0034626B"/>
    <w:rsid w:val="00356DB3"/>
    <w:rsid w:val="00383743"/>
    <w:rsid w:val="003853D0"/>
    <w:rsid w:val="00385A2F"/>
    <w:rsid w:val="00395BD2"/>
    <w:rsid w:val="003A320A"/>
    <w:rsid w:val="003A72AA"/>
    <w:rsid w:val="003B1EA9"/>
    <w:rsid w:val="003B531C"/>
    <w:rsid w:val="003E500D"/>
    <w:rsid w:val="003F53D1"/>
    <w:rsid w:val="0040053A"/>
    <w:rsid w:val="00402847"/>
    <w:rsid w:val="004233F1"/>
    <w:rsid w:val="0042515E"/>
    <w:rsid w:val="0043379A"/>
    <w:rsid w:val="00466A33"/>
    <w:rsid w:val="00496620"/>
    <w:rsid w:val="004A6FA6"/>
    <w:rsid w:val="004D151C"/>
    <w:rsid w:val="004E5B6F"/>
    <w:rsid w:val="004F1128"/>
    <w:rsid w:val="004F3619"/>
    <w:rsid w:val="004F7BE0"/>
    <w:rsid w:val="00501BCD"/>
    <w:rsid w:val="005020E5"/>
    <w:rsid w:val="00505220"/>
    <w:rsid w:val="00523F30"/>
    <w:rsid w:val="0053694D"/>
    <w:rsid w:val="00545AE5"/>
    <w:rsid w:val="0055221A"/>
    <w:rsid w:val="00552D43"/>
    <w:rsid w:val="005534C1"/>
    <w:rsid w:val="00563846"/>
    <w:rsid w:val="00565BA8"/>
    <w:rsid w:val="0057112E"/>
    <w:rsid w:val="00571D15"/>
    <w:rsid w:val="00582945"/>
    <w:rsid w:val="00590B73"/>
    <w:rsid w:val="005940A9"/>
    <w:rsid w:val="005A2422"/>
    <w:rsid w:val="005B44E7"/>
    <w:rsid w:val="005D062E"/>
    <w:rsid w:val="005D5C32"/>
    <w:rsid w:val="005E79F3"/>
    <w:rsid w:val="005F3E40"/>
    <w:rsid w:val="00610334"/>
    <w:rsid w:val="0061681D"/>
    <w:rsid w:val="00653AD7"/>
    <w:rsid w:val="00661A9E"/>
    <w:rsid w:val="0066608D"/>
    <w:rsid w:val="006740CE"/>
    <w:rsid w:val="00677C2C"/>
    <w:rsid w:val="00691F4F"/>
    <w:rsid w:val="006B0131"/>
    <w:rsid w:val="006C42E8"/>
    <w:rsid w:val="006D5DAB"/>
    <w:rsid w:val="006E1891"/>
    <w:rsid w:val="00734DE3"/>
    <w:rsid w:val="007A4AEF"/>
    <w:rsid w:val="007A711B"/>
    <w:rsid w:val="007B1D22"/>
    <w:rsid w:val="007C4AD5"/>
    <w:rsid w:val="00830C82"/>
    <w:rsid w:val="00831C72"/>
    <w:rsid w:val="0085603D"/>
    <w:rsid w:val="00895257"/>
    <w:rsid w:val="008E0029"/>
    <w:rsid w:val="008F43DC"/>
    <w:rsid w:val="00901AA0"/>
    <w:rsid w:val="0091123D"/>
    <w:rsid w:val="00936585"/>
    <w:rsid w:val="00953C8E"/>
    <w:rsid w:val="00955029"/>
    <w:rsid w:val="00971E57"/>
    <w:rsid w:val="00974B02"/>
    <w:rsid w:val="00975819"/>
    <w:rsid w:val="0099212E"/>
    <w:rsid w:val="009975A4"/>
    <w:rsid w:val="009B74CD"/>
    <w:rsid w:val="009F128F"/>
    <w:rsid w:val="00A00E19"/>
    <w:rsid w:val="00A03026"/>
    <w:rsid w:val="00A05484"/>
    <w:rsid w:val="00A22238"/>
    <w:rsid w:val="00A34417"/>
    <w:rsid w:val="00A45834"/>
    <w:rsid w:val="00A50222"/>
    <w:rsid w:val="00A842B3"/>
    <w:rsid w:val="00AA3317"/>
    <w:rsid w:val="00AE06FE"/>
    <w:rsid w:val="00B07C51"/>
    <w:rsid w:val="00B17613"/>
    <w:rsid w:val="00B21680"/>
    <w:rsid w:val="00B304C5"/>
    <w:rsid w:val="00B33D2C"/>
    <w:rsid w:val="00B44900"/>
    <w:rsid w:val="00B46DF5"/>
    <w:rsid w:val="00B67ADE"/>
    <w:rsid w:val="00B9304C"/>
    <w:rsid w:val="00B96B09"/>
    <w:rsid w:val="00BB2401"/>
    <w:rsid w:val="00BD794B"/>
    <w:rsid w:val="00BE2012"/>
    <w:rsid w:val="00BF7BA2"/>
    <w:rsid w:val="00C079E8"/>
    <w:rsid w:val="00C203A8"/>
    <w:rsid w:val="00C220D4"/>
    <w:rsid w:val="00C26309"/>
    <w:rsid w:val="00C3135A"/>
    <w:rsid w:val="00C322C9"/>
    <w:rsid w:val="00C34BD1"/>
    <w:rsid w:val="00C3799A"/>
    <w:rsid w:val="00C5124C"/>
    <w:rsid w:val="00CB37E0"/>
    <w:rsid w:val="00CB4C40"/>
    <w:rsid w:val="00CE62BD"/>
    <w:rsid w:val="00CE69E7"/>
    <w:rsid w:val="00CF1F3D"/>
    <w:rsid w:val="00CF6F6A"/>
    <w:rsid w:val="00D02088"/>
    <w:rsid w:val="00D0572E"/>
    <w:rsid w:val="00D21A7E"/>
    <w:rsid w:val="00D45C38"/>
    <w:rsid w:val="00D479CD"/>
    <w:rsid w:val="00D5077E"/>
    <w:rsid w:val="00D651A1"/>
    <w:rsid w:val="00D708D6"/>
    <w:rsid w:val="00D83036"/>
    <w:rsid w:val="00D8705D"/>
    <w:rsid w:val="00D9740B"/>
    <w:rsid w:val="00DA6EF3"/>
    <w:rsid w:val="00DB2956"/>
    <w:rsid w:val="00DB3FB4"/>
    <w:rsid w:val="00DB5319"/>
    <w:rsid w:val="00DC170B"/>
    <w:rsid w:val="00E076E0"/>
    <w:rsid w:val="00E10047"/>
    <w:rsid w:val="00E22BD7"/>
    <w:rsid w:val="00E37B20"/>
    <w:rsid w:val="00E610A6"/>
    <w:rsid w:val="00E644ED"/>
    <w:rsid w:val="00E704A6"/>
    <w:rsid w:val="00E76D40"/>
    <w:rsid w:val="00E853DF"/>
    <w:rsid w:val="00E90482"/>
    <w:rsid w:val="00E94596"/>
    <w:rsid w:val="00E95ED7"/>
    <w:rsid w:val="00EB201B"/>
    <w:rsid w:val="00EB3BDC"/>
    <w:rsid w:val="00ED4C5A"/>
    <w:rsid w:val="00EE614F"/>
    <w:rsid w:val="00EF5452"/>
    <w:rsid w:val="00F15103"/>
    <w:rsid w:val="00F160B9"/>
    <w:rsid w:val="00F219BB"/>
    <w:rsid w:val="00F31B0E"/>
    <w:rsid w:val="00F44AC3"/>
    <w:rsid w:val="00F76353"/>
    <w:rsid w:val="00FA5985"/>
    <w:rsid w:val="00FA7764"/>
    <w:rsid w:val="00FB08F3"/>
    <w:rsid w:val="00FB1C46"/>
    <w:rsid w:val="00FB681B"/>
    <w:rsid w:val="00FD03DE"/>
    <w:rsid w:val="00FE13F5"/>
    <w:rsid w:val="00FE5551"/>
    <w:rsid w:val="00FE7676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D01B"/>
  <w15:chartTrackingRefBased/>
  <w15:docId w15:val="{BFAE9D39-F232-4189-9E36-7B476DAA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8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talic">
    <w:name w:val="italic"/>
    <w:basedOn w:val="Normal"/>
    <w:rsid w:val="003A3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A3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superscript">
    <w:name w:val="superscript"/>
    <w:basedOn w:val="Policepardfaut"/>
    <w:rsid w:val="003A320A"/>
  </w:style>
  <w:style w:type="paragraph" w:styleId="Sansinterligne">
    <w:name w:val="No Spacing"/>
    <w:uiPriority w:val="1"/>
    <w:qFormat/>
    <w:rsid w:val="00D0208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743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1761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17613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17613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B07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07C5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B07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7C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3BC196CD11A439EFFAD3F51D3A6C7" ma:contentTypeVersion="7" ma:contentTypeDescription="Crée un document." ma:contentTypeScope="" ma:versionID="539203f29472a61d3a5a9e12a803ea90">
  <xsd:schema xmlns:xsd="http://www.w3.org/2001/XMLSchema" xmlns:xs="http://www.w3.org/2001/XMLSchema" xmlns:p="http://schemas.microsoft.com/office/2006/metadata/properties" xmlns:ns2="1859e345-7f49-4e12-a392-c94526e05af6" xmlns:ns3="b0417198-e607-48c3-af1d-5e927b406090" targetNamespace="http://schemas.microsoft.com/office/2006/metadata/properties" ma:root="true" ma:fieldsID="872d15e421c3004444d657a92bed15fe" ns2:_="" ns3:_="">
    <xsd:import namespace="1859e345-7f49-4e12-a392-c94526e05af6"/>
    <xsd:import namespace="b0417198-e607-48c3-af1d-5e927b40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e345-7f49-4e12-a392-c94526e05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17198-e607-48c3-af1d-5e927b4060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57809-A5B0-4C54-857F-60BF247E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9e345-7f49-4e12-a392-c94526e05af6"/>
    <ds:schemaRef ds:uri="b0417198-e607-48c3-af1d-5e927b40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21327-696A-4992-B4F4-C9BD84BC31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4D48D-1657-4981-B2A6-0DF895A4B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50FD3-1C6D-4587-8A6B-440DF9992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POCCARD Valérie - GPE</dc:creator>
  <cp:keywords/>
  <dc:description/>
  <cp:lastModifiedBy>PRUDENT Célia - FNSEA</cp:lastModifiedBy>
  <cp:revision>2</cp:revision>
  <dcterms:created xsi:type="dcterms:W3CDTF">2021-01-19T16:18:00Z</dcterms:created>
  <dcterms:modified xsi:type="dcterms:W3CDTF">2021-01-19T16:18:00Z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0x010100B523BC196CD11A439EFFAD3F51D3A6C7</vt:lpwstr>
  </property>
</Properties>
</file>