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B028ED" w14:textId="6D616854" w:rsidR="007E77E2" w:rsidRPr="002B2F70" w:rsidRDefault="00EE6C31" w:rsidP="007E77E2">
      <w:pPr>
        <w:spacing w:after="0" w:line="20" w:lineRule="atLeast"/>
        <w:jc w:val="center"/>
        <w:rPr>
          <w:rFonts w:cstheme="minorHAnsi"/>
          <w:b/>
          <w:bCs/>
          <w:sz w:val="32"/>
          <w:szCs w:val="32"/>
        </w:rPr>
      </w:pPr>
      <w:r>
        <w:rPr>
          <w:rFonts w:cstheme="minorHAnsi"/>
          <w:b/>
          <w:bCs/>
          <w:sz w:val="32"/>
          <w:szCs w:val="32"/>
        </w:rPr>
        <w:t>Mise en place de la prime de partage de la valeur par décision unilatérale</w:t>
      </w:r>
    </w:p>
    <w:p w14:paraId="691ECEDB" w14:textId="77777777" w:rsidR="007E77E2" w:rsidRPr="002B2F70" w:rsidRDefault="007E77E2" w:rsidP="007E77E2">
      <w:pPr>
        <w:spacing w:after="0" w:line="20" w:lineRule="atLeast"/>
        <w:jc w:val="both"/>
        <w:rPr>
          <w:rFonts w:cstheme="minorHAnsi"/>
          <w:b/>
          <w:bCs/>
          <w:sz w:val="20"/>
          <w:szCs w:val="20"/>
          <w:u w:val="single"/>
        </w:rPr>
      </w:pPr>
    </w:p>
    <w:p w14:paraId="5DF2A1B1" w14:textId="77777777" w:rsidR="007E77E2" w:rsidRPr="002B2F70" w:rsidRDefault="007E77E2" w:rsidP="007E77E2">
      <w:pPr>
        <w:spacing w:after="0" w:line="20" w:lineRule="atLeast"/>
        <w:jc w:val="both"/>
        <w:rPr>
          <w:rFonts w:eastAsia="Times New Roman" w:cstheme="minorHAnsi"/>
          <w:color w:val="000000"/>
          <w:sz w:val="24"/>
          <w:szCs w:val="24"/>
          <w:lang w:eastAsia="fr-FR"/>
        </w:rPr>
      </w:pPr>
    </w:p>
    <w:p w14:paraId="22878FC4" w14:textId="2744DF4A" w:rsidR="00EE6C31" w:rsidRPr="00C93512" w:rsidRDefault="00EE6C31" w:rsidP="007E77E2">
      <w:pPr>
        <w:spacing w:after="0" w:line="20" w:lineRule="atLeast"/>
        <w:jc w:val="both"/>
        <w:rPr>
          <w:rFonts w:eastAsia="Times New Roman" w:cstheme="minorHAnsi"/>
          <w:b/>
          <w:i/>
          <w:color w:val="000000"/>
          <w:u w:val="single"/>
          <w:lang w:eastAsia="fr-FR"/>
        </w:rPr>
      </w:pPr>
      <w:r w:rsidRPr="00C93512">
        <w:rPr>
          <w:rFonts w:eastAsia="Times New Roman" w:cstheme="minorHAnsi"/>
          <w:b/>
          <w:i/>
          <w:color w:val="000000"/>
          <w:highlight w:val="yellow"/>
          <w:u w:val="single"/>
          <w:lang w:eastAsia="fr-FR"/>
        </w:rPr>
        <w:t>Option 1 : si l’entreprise ne dispose pas d’un CSE</w:t>
      </w:r>
    </w:p>
    <w:p w14:paraId="79752875" w14:textId="77777777" w:rsidR="00EE6C31" w:rsidRDefault="00EE6C31" w:rsidP="007E77E2">
      <w:pPr>
        <w:spacing w:after="0" w:line="20" w:lineRule="atLeast"/>
        <w:jc w:val="both"/>
        <w:rPr>
          <w:rFonts w:eastAsia="Times New Roman" w:cstheme="minorHAnsi"/>
          <w:color w:val="000000"/>
          <w:lang w:eastAsia="fr-FR"/>
        </w:rPr>
      </w:pPr>
    </w:p>
    <w:p w14:paraId="4031DFFD" w14:textId="2A81068B" w:rsidR="007E77E2" w:rsidRDefault="00EE6C31" w:rsidP="007E77E2">
      <w:pPr>
        <w:spacing w:after="0" w:line="20" w:lineRule="atLeast"/>
        <w:jc w:val="both"/>
        <w:rPr>
          <w:rFonts w:eastAsia="Times New Roman" w:cstheme="minorHAnsi"/>
          <w:color w:val="000000"/>
          <w:lang w:eastAsia="fr-FR"/>
        </w:rPr>
      </w:pPr>
      <w:r>
        <w:rPr>
          <w:rFonts w:eastAsia="Times New Roman" w:cstheme="minorHAnsi"/>
          <w:color w:val="000000"/>
          <w:lang w:eastAsia="fr-FR"/>
        </w:rPr>
        <w:t xml:space="preserve">La société </w:t>
      </w:r>
      <w:r w:rsidR="007E77E2" w:rsidRPr="002B2F70">
        <w:rPr>
          <w:rFonts w:eastAsia="Times New Roman" w:cstheme="minorHAnsi"/>
          <w:color w:val="000000"/>
          <w:highlight w:val="yellow"/>
          <w:lang w:eastAsia="fr-FR"/>
        </w:rPr>
        <w:t>(</w:t>
      </w:r>
      <w:r w:rsidR="00D87C41">
        <w:rPr>
          <w:rFonts w:eastAsia="Times New Roman" w:cstheme="minorHAnsi"/>
          <w:color w:val="000000"/>
          <w:highlight w:val="yellow"/>
          <w:lang w:eastAsia="fr-FR"/>
        </w:rPr>
        <w:t>n</w:t>
      </w:r>
      <w:r w:rsidR="00122312">
        <w:rPr>
          <w:rFonts w:eastAsia="Times New Roman" w:cstheme="minorHAnsi"/>
          <w:color w:val="000000"/>
          <w:highlight w:val="yellow"/>
          <w:lang w:eastAsia="fr-FR"/>
        </w:rPr>
        <w:t>om de votre société</w:t>
      </w:r>
      <w:r w:rsidR="007E77E2" w:rsidRPr="002B2F70">
        <w:rPr>
          <w:rFonts w:eastAsia="Times New Roman" w:cstheme="minorHAnsi"/>
          <w:color w:val="000000"/>
          <w:highlight w:val="yellow"/>
          <w:lang w:eastAsia="fr-FR"/>
        </w:rPr>
        <w:t>)</w:t>
      </w:r>
      <w:r w:rsidR="007E77E2" w:rsidRPr="002B2F70">
        <w:rPr>
          <w:rFonts w:eastAsia="Times New Roman" w:cstheme="minorHAnsi"/>
          <w:color w:val="000000"/>
          <w:lang w:eastAsia="fr-FR"/>
        </w:rPr>
        <w:t xml:space="preserve">, </w:t>
      </w:r>
      <w:r w:rsidR="00D87C41">
        <w:rPr>
          <w:rFonts w:eastAsia="Times New Roman" w:cstheme="minorHAnsi"/>
          <w:color w:val="000000"/>
          <w:highlight w:val="yellow"/>
          <w:lang w:eastAsia="fr-FR"/>
        </w:rPr>
        <w:t>(f</w:t>
      </w:r>
      <w:r w:rsidR="00122312">
        <w:rPr>
          <w:rFonts w:eastAsia="Times New Roman" w:cstheme="minorHAnsi"/>
          <w:color w:val="000000"/>
          <w:highlight w:val="yellow"/>
          <w:lang w:eastAsia="fr-FR"/>
        </w:rPr>
        <w:t>orme</w:t>
      </w:r>
      <w:r w:rsidR="007E77E2" w:rsidRPr="002B2F70">
        <w:rPr>
          <w:rFonts w:eastAsia="Times New Roman" w:cstheme="minorHAnsi"/>
          <w:color w:val="000000"/>
          <w:highlight w:val="yellow"/>
          <w:lang w:eastAsia="fr-FR"/>
        </w:rPr>
        <w:t>)</w:t>
      </w:r>
      <w:r w:rsidR="00D87C41">
        <w:rPr>
          <w:rFonts w:eastAsia="Times New Roman" w:cstheme="minorHAnsi"/>
          <w:color w:val="000000"/>
          <w:lang w:eastAsia="fr-FR"/>
        </w:rPr>
        <w:t xml:space="preserve">, au capital de </w:t>
      </w:r>
      <w:r w:rsidR="007E77E2" w:rsidRPr="002B2F70">
        <w:rPr>
          <w:rFonts w:eastAsia="Times New Roman" w:cstheme="minorHAnsi"/>
          <w:color w:val="000000"/>
          <w:highlight w:val="yellow"/>
          <w:lang w:eastAsia="fr-FR"/>
        </w:rPr>
        <w:t>(</w:t>
      </w:r>
      <w:r w:rsidR="00D87C41">
        <w:rPr>
          <w:rFonts w:eastAsia="Times New Roman" w:cstheme="minorHAnsi"/>
          <w:color w:val="000000"/>
          <w:highlight w:val="yellow"/>
          <w:lang w:eastAsia="fr-FR"/>
        </w:rPr>
        <w:t>m</w:t>
      </w:r>
      <w:r w:rsidR="00122312">
        <w:rPr>
          <w:rFonts w:eastAsia="Times New Roman" w:cstheme="minorHAnsi"/>
          <w:color w:val="000000"/>
          <w:highlight w:val="yellow"/>
          <w:lang w:eastAsia="fr-FR"/>
        </w:rPr>
        <w:t>ontant du capital social de votre société</w:t>
      </w:r>
      <w:r w:rsidR="007E77E2" w:rsidRPr="002B2F70">
        <w:rPr>
          <w:rFonts w:eastAsia="Times New Roman" w:cstheme="minorHAnsi"/>
          <w:color w:val="000000"/>
          <w:highlight w:val="yellow"/>
          <w:lang w:eastAsia="fr-FR"/>
        </w:rPr>
        <w:t>)</w:t>
      </w:r>
      <w:r w:rsidR="00D87C41">
        <w:rPr>
          <w:rFonts w:eastAsia="Times New Roman" w:cstheme="minorHAnsi"/>
          <w:color w:val="000000"/>
          <w:lang w:eastAsia="fr-FR"/>
        </w:rPr>
        <w:t xml:space="preserve"> €</w:t>
      </w:r>
      <w:r w:rsidR="007E77E2" w:rsidRPr="002B2F70">
        <w:rPr>
          <w:rFonts w:eastAsia="Times New Roman" w:cstheme="minorHAnsi"/>
          <w:color w:val="000000"/>
          <w:lang w:eastAsia="fr-FR"/>
        </w:rPr>
        <w:t>,</w:t>
      </w:r>
      <w:r>
        <w:rPr>
          <w:rFonts w:eastAsia="Times New Roman" w:cstheme="minorHAnsi"/>
          <w:color w:val="000000"/>
          <w:lang w:eastAsia="fr-FR"/>
        </w:rPr>
        <w:t xml:space="preserve"> qui est immatriculée sous le n° de SIRET :</w:t>
      </w:r>
      <w:r w:rsidR="00122312">
        <w:rPr>
          <w:rFonts w:eastAsia="Times New Roman" w:cstheme="minorHAnsi"/>
          <w:color w:val="000000"/>
          <w:lang w:eastAsia="fr-FR"/>
        </w:rPr>
        <w:t xml:space="preserve"> </w:t>
      </w:r>
      <w:r w:rsidR="00122312" w:rsidRPr="00122312">
        <w:rPr>
          <w:rFonts w:eastAsia="Times New Roman" w:cstheme="minorHAnsi"/>
          <w:color w:val="000000"/>
          <w:highlight w:val="yellow"/>
          <w:lang w:eastAsia="fr-FR"/>
        </w:rPr>
        <w:t>(</w:t>
      </w:r>
      <w:r w:rsidR="00D87C41">
        <w:rPr>
          <w:rFonts w:eastAsia="Times New Roman" w:cstheme="minorHAnsi"/>
          <w:color w:val="000000"/>
          <w:highlight w:val="yellow"/>
          <w:lang w:eastAsia="fr-FR"/>
        </w:rPr>
        <w:t>n</w:t>
      </w:r>
      <w:r w:rsidR="00122312">
        <w:rPr>
          <w:rFonts w:eastAsia="Times New Roman" w:cstheme="minorHAnsi"/>
          <w:color w:val="000000"/>
          <w:highlight w:val="yellow"/>
          <w:lang w:eastAsia="fr-FR"/>
        </w:rPr>
        <w:t>uméro de SIRET</w:t>
      </w:r>
      <w:r w:rsidR="00122312" w:rsidRPr="00122312">
        <w:rPr>
          <w:rFonts w:eastAsia="Times New Roman" w:cstheme="minorHAnsi"/>
          <w:color w:val="000000"/>
          <w:highlight w:val="yellow"/>
          <w:lang w:eastAsia="fr-FR"/>
        </w:rPr>
        <w:t>)</w:t>
      </w:r>
      <w:r w:rsidR="00122312">
        <w:rPr>
          <w:rFonts w:eastAsia="Times New Roman" w:cstheme="minorHAnsi"/>
          <w:color w:val="000000"/>
          <w:lang w:eastAsia="fr-FR"/>
        </w:rPr>
        <w:t xml:space="preserve"> (</w:t>
      </w:r>
      <w:r>
        <w:rPr>
          <w:rFonts w:eastAsia="Times New Roman" w:cstheme="minorHAnsi"/>
          <w:color w:val="000000"/>
          <w:lang w:eastAsia="fr-FR"/>
        </w:rPr>
        <w:t xml:space="preserve">code NAF/APE : </w:t>
      </w:r>
      <w:r w:rsidRPr="00122312">
        <w:rPr>
          <w:rFonts w:eastAsia="Times New Roman" w:cstheme="minorHAnsi"/>
          <w:color w:val="000000"/>
          <w:highlight w:val="yellow"/>
          <w:lang w:eastAsia="fr-FR"/>
        </w:rPr>
        <w:t>(</w:t>
      </w:r>
      <w:r w:rsidR="00D87C41">
        <w:rPr>
          <w:rFonts w:eastAsia="Times New Roman" w:cstheme="minorHAnsi"/>
          <w:color w:val="000000"/>
          <w:highlight w:val="yellow"/>
          <w:lang w:eastAsia="fr-FR"/>
        </w:rPr>
        <w:t>c</w:t>
      </w:r>
      <w:r w:rsidR="00122312">
        <w:rPr>
          <w:rFonts w:eastAsia="Times New Roman" w:cstheme="minorHAnsi"/>
          <w:color w:val="000000"/>
          <w:highlight w:val="yellow"/>
          <w:lang w:eastAsia="fr-FR"/>
        </w:rPr>
        <w:t>ode</w:t>
      </w:r>
      <w:r w:rsidR="00122312" w:rsidRPr="00122312">
        <w:rPr>
          <w:rFonts w:eastAsia="Times New Roman" w:cstheme="minorHAnsi"/>
          <w:color w:val="000000"/>
          <w:highlight w:val="yellow"/>
          <w:lang w:eastAsia="fr-FR"/>
        </w:rPr>
        <w:t xml:space="preserve"> NAF/APE)</w:t>
      </w:r>
      <w:r w:rsidR="00122312">
        <w:rPr>
          <w:rFonts w:eastAsia="Times New Roman" w:cstheme="minorHAnsi"/>
          <w:color w:val="000000"/>
          <w:lang w:eastAsia="fr-FR"/>
        </w:rPr>
        <w:t>), dont le siège social est situé</w:t>
      </w:r>
      <w:r w:rsidR="007E77E2" w:rsidRPr="002B2F70">
        <w:rPr>
          <w:rFonts w:eastAsia="Times New Roman" w:cstheme="minorHAnsi"/>
          <w:color w:val="000000"/>
          <w:lang w:eastAsia="fr-FR"/>
        </w:rPr>
        <w:t xml:space="preserve"> </w:t>
      </w:r>
      <w:r w:rsidR="007E77E2" w:rsidRPr="002B2F70">
        <w:rPr>
          <w:rFonts w:eastAsia="Times New Roman" w:cstheme="minorHAnsi"/>
          <w:color w:val="000000"/>
          <w:highlight w:val="yellow"/>
          <w:lang w:eastAsia="fr-FR"/>
        </w:rPr>
        <w:t>(</w:t>
      </w:r>
      <w:r w:rsidR="00D87C41">
        <w:rPr>
          <w:rFonts w:eastAsia="Times New Roman" w:cstheme="minorHAnsi"/>
          <w:color w:val="000000"/>
          <w:highlight w:val="yellow"/>
          <w:lang w:eastAsia="fr-FR"/>
        </w:rPr>
        <w:t>a</w:t>
      </w:r>
      <w:r w:rsidR="00122312">
        <w:rPr>
          <w:rFonts w:eastAsia="Times New Roman" w:cstheme="minorHAnsi"/>
          <w:color w:val="000000"/>
          <w:highlight w:val="yellow"/>
          <w:lang w:eastAsia="fr-FR"/>
        </w:rPr>
        <w:t>dresse du siège social de votre société</w:t>
      </w:r>
      <w:r w:rsidR="007E77E2" w:rsidRPr="002B2F70">
        <w:rPr>
          <w:rFonts w:eastAsia="Times New Roman" w:cstheme="minorHAnsi"/>
          <w:color w:val="000000"/>
          <w:highlight w:val="yellow"/>
          <w:lang w:eastAsia="fr-FR"/>
        </w:rPr>
        <w:t>)</w:t>
      </w:r>
      <w:r w:rsidR="00122312">
        <w:rPr>
          <w:rFonts w:eastAsia="Times New Roman" w:cstheme="minorHAnsi"/>
          <w:color w:val="000000"/>
          <w:lang w:eastAsia="fr-FR"/>
        </w:rPr>
        <w:t xml:space="preserve">, représentée par </w:t>
      </w:r>
      <w:r w:rsidR="00122312" w:rsidRPr="00122312">
        <w:rPr>
          <w:rFonts w:eastAsia="Times New Roman" w:cstheme="minorHAnsi"/>
          <w:color w:val="000000"/>
          <w:highlight w:val="yellow"/>
          <w:lang w:eastAsia="fr-FR"/>
        </w:rPr>
        <w:t>(</w:t>
      </w:r>
      <w:r w:rsidR="00D87C41">
        <w:rPr>
          <w:rFonts w:eastAsia="Times New Roman" w:cstheme="minorHAnsi"/>
          <w:color w:val="000000"/>
          <w:highlight w:val="yellow"/>
          <w:lang w:eastAsia="fr-FR"/>
        </w:rPr>
        <w:t>prénom) (n</w:t>
      </w:r>
      <w:r w:rsidR="00122312">
        <w:rPr>
          <w:rFonts w:eastAsia="Times New Roman" w:cstheme="minorHAnsi"/>
          <w:color w:val="000000"/>
          <w:highlight w:val="yellow"/>
          <w:lang w:eastAsia="fr-FR"/>
        </w:rPr>
        <w:t>om</w:t>
      </w:r>
      <w:r w:rsidR="00122312" w:rsidRPr="00122312">
        <w:rPr>
          <w:rFonts w:eastAsia="Times New Roman" w:cstheme="minorHAnsi"/>
          <w:color w:val="000000"/>
          <w:highlight w:val="yellow"/>
          <w:lang w:eastAsia="fr-FR"/>
        </w:rPr>
        <w:t>)</w:t>
      </w:r>
      <w:r w:rsidR="00122312">
        <w:rPr>
          <w:rFonts w:eastAsia="Times New Roman" w:cstheme="minorHAnsi"/>
          <w:color w:val="000000"/>
          <w:lang w:eastAsia="fr-FR"/>
        </w:rPr>
        <w:t xml:space="preserve">, en sa qualité de </w:t>
      </w:r>
      <w:r w:rsidR="00D87C41">
        <w:rPr>
          <w:rFonts w:eastAsia="Times New Roman" w:cstheme="minorHAnsi"/>
          <w:color w:val="000000"/>
          <w:highlight w:val="yellow"/>
          <w:lang w:eastAsia="fr-FR"/>
        </w:rPr>
        <w:t>(f</w:t>
      </w:r>
      <w:r w:rsidR="00122312">
        <w:rPr>
          <w:rFonts w:eastAsia="Times New Roman" w:cstheme="minorHAnsi"/>
          <w:color w:val="000000"/>
          <w:highlight w:val="yellow"/>
          <w:lang w:eastAsia="fr-FR"/>
        </w:rPr>
        <w:t>onction</w:t>
      </w:r>
      <w:r w:rsidR="00122312" w:rsidRPr="00122312">
        <w:rPr>
          <w:rFonts w:eastAsia="Times New Roman" w:cstheme="minorHAnsi"/>
          <w:color w:val="000000"/>
          <w:highlight w:val="yellow"/>
          <w:lang w:eastAsia="fr-FR"/>
        </w:rPr>
        <w:t>)</w:t>
      </w:r>
      <w:r w:rsidR="00122312">
        <w:rPr>
          <w:rFonts w:eastAsia="Times New Roman" w:cstheme="minorHAnsi"/>
          <w:color w:val="000000"/>
          <w:lang w:eastAsia="fr-FR"/>
        </w:rPr>
        <w:t>, a décidé ce qui suit.</w:t>
      </w:r>
    </w:p>
    <w:p w14:paraId="54EBBD3B" w14:textId="72C75A0C" w:rsidR="00122312" w:rsidRDefault="00122312" w:rsidP="007E77E2">
      <w:pPr>
        <w:spacing w:after="0" w:line="20" w:lineRule="atLeast"/>
        <w:jc w:val="both"/>
        <w:rPr>
          <w:rFonts w:eastAsia="Times New Roman" w:cstheme="minorHAnsi"/>
          <w:color w:val="000000"/>
          <w:lang w:eastAsia="fr-FR"/>
        </w:rPr>
      </w:pPr>
    </w:p>
    <w:p w14:paraId="64D6617D" w14:textId="325902C7" w:rsidR="00122312" w:rsidRPr="00C93512" w:rsidRDefault="00122312" w:rsidP="007E77E2">
      <w:pPr>
        <w:spacing w:after="0" w:line="20" w:lineRule="atLeast"/>
        <w:jc w:val="both"/>
        <w:rPr>
          <w:rFonts w:eastAsia="Times New Roman" w:cstheme="minorHAnsi"/>
          <w:b/>
          <w:i/>
          <w:color w:val="000000"/>
          <w:u w:val="single"/>
          <w:lang w:eastAsia="fr-FR"/>
        </w:rPr>
      </w:pPr>
      <w:r w:rsidRPr="00C93512">
        <w:rPr>
          <w:rFonts w:eastAsia="Times New Roman" w:cstheme="minorHAnsi"/>
          <w:b/>
          <w:i/>
          <w:color w:val="000000"/>
          <w:highlight w:val="yellow"/>
          <w:u w:val="single"/>
          <w:lang w:eastAsia="fr-FR"/>
        </w:rPr>
        <w:t>Option 2 : si l’entreprise dispose d’un CSE</w:t>
      </w:r>
    </w:p>
    <w:p w14:paraId="1BCC47A4" w14:textId="77777777" w:rsidR="00122312" w:rsidRPr="00122312" w:rsidRDefault="00122312" w:rsidP="007E77E2">
      <w:pPr>
        <w:spacing w:after="0" w:line="20" w:lineRule="atLeast"/>
        <w:jc w:val="both"/>
        <w:rPr>
          <w:rFonts w:eastAsia="Times New Roman" w:cstheme="minorHAnsi"/>
          <w:i/>
          <w:color w:val="000000"/>
          <w:u w:val="single"/>
          <w:lang w:eastAsia="fr-FR"/>
        </w:rPr>
      </w:pPr>
    </w:p>
    <w:p w14:paraId="52B001C5" w14:textId="3B4CE984" w:rsidR="00D87C41" w:rsidRDefault="00122312" w:rsidP="00130139">
      <w:r w:rsidRPr="00D87C41">
        <w:rPr>
          <w:highlight w:val="yellow"/>
        </w:rPr>
        <w:t xml:space="preserve">Après consultation préalable du comité social et économique au </w:t>
      </w:r>
      <w:r w:rsidR="00130139">
        <w:rPr>
          <w:highlight w:val="yellow"/>
        </w:rPr>
        <w:t>cours de la réunion du (date) (cf</w:t>
      </w:r>
      <w:r w:rsidRPr="00D87C41">
        <w:rPr>
          <w:highlight w:val="yellow"/>
        </w:rPr>
        <w:t>. procès-verbal annexé à la présente décision</w:t>
      </w:r>
      <w:r w:rsidR="00D87C41" w:rsidRPr="00D87C41">
        <w:rPr>
          <w:highlight w:val="yellow"/>
        </w:rPr>
        <w:t>), la société (dénomination sociale),</w:t>
      </w:r>
      <w:r w:rsidRPr="00D87C41">
        <w:rPr>
          <w:highlight w:val="yellow"/>
        </w:rPr>
        <w:t> </w:t>
      </w:r>
      <w:r w:rsidR="00D87C41" w:rsidRPr="00D87C41">
        <w:rPr>
          <w:highlight w:val="yellow"/>
        </w:rPr>
        <w:t xml:space="preserve">(forme), au capital de </w:t>
      </w:r>
      <w:r w:rsidRPr="00D87C41">
        <w:rPr>
          <w:highlight w:val="yellow"/>
        </w:rPr>
        <w:t>(</w:t>
      </w:r>
      <w:r w:rsidR="00D87C41" w:rsidRPr="00D87C41">
        <w:rPr>
          <w:highlight w:val="yellow"/>
        </w:rPr>
        <w:t xml:space="preserve">montant du </w:t>
      </w:r>
      <w:r w:rsidRPr="00D87C41">
        <w:rPr>
          <w:highlight w:val="yellow"/>
        </w:rPr>
        <w:t>capital</w:t>
      </w:r>
      <w:r w:rsidR="00D87C41" w:rsidRPr="00D87C41">
        <w:rPr>
          <w:highlight w:val="yellow"/>
        </w:rPr>
        <w:t xml:space="preserve"> de votre société</w:t>
      </w:r>
      <w:r w:rsidRPr="00D87C41">
        <w:rPr>
          <w:highlight w:val="yellow"/>
        </w:rPr>
        <w:t xml:space="preserve">) €, </w:t>
      </w:r>
      <w:r w:rsidR="00D87C41" w:rsidRPr="00D87C41">
        <w:rPr>
          <w:rFonts w:eastAsia="Times New Roman" w:cstheme="minorHAnsi"/>
          <w:color w:val="000000"/>
          <w:highlight w:val="yellow"/>
          <w:lang w:eastAsia="fr-FR"/>
        </w:rPr>
        <w:t>qui est immatriculée sous le n° de SIRET : (numéro de SIRET) (code NAF/APE : (code NAF/APE))</w:t>
      </w:r>
      <w:r w:rsidR="00D87C41" w:rsidRPr="00D87C41">
        <w:rPr>
          <w:highlight w:val="yellow"/>
        </w:rPr>
        <w:t xml:space="preserve">, </w:t>
      </w:r>
      <w:r w:rsidRPr="00D87C41">
        <w:rPr>
          <w:highlight w:val="yellow"/>
        </w:rPr>
        <w:t xml:space="preserve">dont </w:t>
      </w:r>
      <w:r w:rsidR="00D87C41" w:rsidRPr="00D87C41">
        <w:rPr>
          <w:highlight w:val="yellow"/>
        </w:rPr>
        <w:t xml:space="preserve">le siège social est situé </w:t>
      </w:r>
      <w:r w:rsidRPr="00D87C41">
        <w:rPr>
          <w:highlight w:val="yellow"/>
        </w:rPr>
        <w:t>(</w:t>
      </w:r>
      <w:r w:rsidR="00D87C41" w:rsidRPr="00D87C41">
        <w:rPr>
          <w:highlight w:val="yellow"/>
        </w:rPr>
        <w:t>adresse du siège social), représentée par (prénom) (nom), en sa qualité de</w:t>
      </w:r>
      <w:r w:rsidRPr="00D87C41">
        <w:rPr>
          <w:highlight w:val="yellow"/>
        </w:rPr>
        <w:t> (qualité), a décidé ce qui suit.</w:t>
      </w:r>
    </w:p>
    <w:p w14:paraId="1D8E79FD" w14:textId="1E17D2B8" w:rsidR="007E77E2" w:rsidRDefault="007E77E2" w:rsidP="00130139">
      <w:pPr>
        <w:spacing w:before="240"/>
        <w:rPr>
          <w:b/>
        </w:rPr>
      </w:pPr>
      <w:r w:rsidRPr="00D87C41">
        <w:rPr>
          <w:b/>
        </w:rPr>
        <w:t>A</w:t>
      </w:r>
      <w:r w:rsidR="00026682" w:rsidRPr="00D87C41">
        <w:rPr>
          <w:b/>
        </w:rPr>
        <w:t>rticle</w:t>
      </w:r>
      <w:r w:rsidRPr="00D87C41">
        <w:rPr>
          <w:b/>
        </w:rPr>
        <w:t xml:space="preserve"> 1 </w:t>
      </w:r>
      <w:r w:rsidR="00236DAE" w:rsidRPr="00D87C41">
        <w:rPr>
          <w:b/>
        </w:rPr>
        <w:t>–</w:t>
      </w:r>
      <w:r w:rsidRPr="00D87C41">
        <w:rPr>
          <w:b/>
        </w:rPr>
        <w:t xml:space="preserve"> </w:t>
      </w:r>
      <w:r w:rsidR="00D87C41" w:rsidRPr="00D87C41">
        <w:rPr>
          <w:b/>
        </w:rPr>
        <w:t>Préambule</w:t>
      </w:r>
    </w:p>
    <w:p w14:paraId="307EC942" w14:textId="7D7C4C34" w:rsidR="00D87C41" w:rsidRDefault="00D87C41" w:rsidP="00D87C41">
      <w:r>
        <w:t>La société </w:t>
      </w:r>
      <w:r w:rsidRPr="00D87C41">
        <w:rPr>
          <w:highlight w:val="yellow"/>
        </w:rPr>
        <w:t>(</w:t>
      </w:r>
      <w:r>
        <w:rPr>
          <w:highlight w:val="yellow"/>
        </w:rPr>
        <w:t>nom de votre</w:t>
      </w:r>
      <w:r w:rsidRPr="00D87C41">
        <w:rPr>
          <w:highlight w:val="yellow"/>
        </w:rPr>
        <w:t xml:space="preserve"> société)</w:t>
      </w:r>
      <w:r w:rsidRPr="00D87C41">
        <w:t>, désireuse d'améliorer le pouvoir d'achat des salariés définis à l'article 2 de la présente décision, décide d'attribuer une prime de partage de la valeur exonérée de cotisations et contributions sociales et, pour les primes versées entre le 1</w:t>
      </w:r>
      <w:r w:rsidRPr="00D87C41">
        <w:rPr>
          <w:vertAlign w:val="superscript"/>
        </w:rPr>
        <w:t>er</w:t>
      </w:r>
      <w:r>
        <w:t xml:space="preserve"> </w:t>
      </w:r>
      <w:r w:rsidRPr="00D87C41">
        <w:t>juillet 2022 et le 31 décembre 2023, exonérée de CSG/CRDS et d'impôt sur le revenu dans les conditions prévues à l'article 1</w:t>
      </w:r>
      <w:r w:rsidRPr="00D87C41">
        <w:rPr>
          <w:vertAlign w:val="superscript"/>
        </w:rPr>
        <w:t>er</w:t>
      </w:r>
      <w:r>
        <w:t xml:space="preserve"> </w:t>
      </w:r>
      <w:r w:rsidRPr="00D87C41">
        <w:t>de la loi n° 2022-1158 du 16 août 2022 portant mesures d'urgence pour la protection du pouvoir d'achat et selon les modalités fixées ci-après.</w:t>
      </w:r>
    </w:p>
    <w:p w14:paraId="24929A8B" w14:textId="25BD8890" w:rsidR="00D87C41" w:rsidRPr="00D87C41" w:rsidRDefault="00D87C41" w:rsidP="00130139">
      <w:pPr>
        <w:spacing w:before="240"/>
        <w:rPr>
          <w:b/>
        </w:rPr>
      </w:pPr>
      <w:r w:rsidRPr="00D87C41">
        <w:rPr>
          <w:b/>
        </w:rPr>
        <w:t>Article 2</w:t>
      </w:r>
      <w:r w:rsidR="00DA70CB">
        <w:rPr>
          <w:b/>
        </w:rPr>
        <w:t xml:space="preserve"> </w:t>
      </w:r>
      <w:r w:rsidR="00130139" w:rsidRPr="00D87C41">
        <w:rPr>
          <w:b/>
        </w:rPr>
        <w:t xml:space="preserve">– </w:t>
      </w:r>
      <w:r>
        <w:rPr>
          <w:b/>
        </w:rPr>
        <w:t>Salariés bénéficiaires</w:t>
      </w:r>
    </w:p>
    <w:p w14:paraId="22E0EA0A" w14:textId="77777777" w:rsidR="00D87C41" w:rsidRPr="00C93512" w:rsidRDefault="00D87C41" w:rsidP="00D87C41">
      <w:pPr>
        <w:rPr>
          <w:b/>
          <w:i/>
          <w:u w:val="single"/>
        </w:rPr>
      </w:pPr>
      <w:r w:rsidRPr="00C93512">
        <w:rPr>
          <w:b/>
          <w:i/>
          <w:highlight w:val="yellow"/>
          <w:u w:val="single"/>
        </w:rPr>
        <w:t>Option 1 : Si vous décidez d'attribuer la prime à tous les salariés dont la rémunération n'excède pas un certain plafond</w:t>
      </w:r>
    </w:p>
    <w:p w14:paraId="2A454488" w14:textId="54E896E4" w:rsidR="00D87C41" w:rsidRPr="00D87C41" w:rsidRDefault="00D87C41" w:rsidP="00D87C41">
      <w:r w:rsidRPr="00D87C41">
        <w:t>La prime de partage de la valeur est attribuée aux salariés remplissant les conditions cumulatives suivantes :</w:t>
      </w:r>
    </w:p>
    <w:p w14:paraId="73318402" w14:textId="6F993382" w:rsidR="00D87C41" w:rsidRPr="00D87C41" w:rsidRDefault="00E74B14" w:rsidP="00D87C41">
      <w:r>
        <w:t>-</w:t>
      </w:r>
      <w:r w:rsidR="00DD0024">
        <w:t xml:space="preserve"> </w:t>
      </w:r>
      <w:r w:rsidR="00D87C41" w:rsidRPr="00D87C41">
        <w:t>être titulaire d'un contrat de travail en cours à la date de</w:t>
      </w:r>
      <w:r w:rsidR="00DD0024">
        <w:t xml:space="preserve"> </w:t>
      </w:r>
      <w:r w:rsidR="00D87C41" w:rsidRPr="00E74B14">
        <w:rPr>
          <w:highlight w:val="yellow"/>
        </w:rPr>
        <w:t>(</w:t>
      </w:r>
      <w:r>
        <w:rPr>
          <w:highlight w:val="yellow"/>
        </w:rPr>
        <w:t xml:space="preserve">date de </w:t>
      </w:r>
      <w:r w:rsidR="00D87C41" w:rsidRPr="00E74B14">
        <w:rPr>
          <w:highlight w:val="yellow"/>
        </w:rPr>
        <w:t>versement de la prime fixé</w:t>
      </w:r>
      <w:r>
        <w:rPr>
          <w:highlight w:val="yellow"/>
        </w:rPr>
        <w:t>e à l'article 4 de la présente décision</w:t>
      </w:r>
      <w:r w:rsidR="00D87C41" w:rsidRPr="00E74B14">
        <w:rPr>
          <w:highlight w:val="yellow"/>
        </w:rPr>
        <w:t>)</w:t>
      </w:r>
      <w:r w:rsidR="00D87C41" w:rsidRPr="00D87C41">
        <w:t> ;</w:t>
      </w:r>
    </w:p>
    <w:p w14:paraId="16926F01" w14:textId="5307515C" w:rsidR="00D87C41" w:rsidRPr="00D87C41" w:rsidRDefault="00D87C41" w:rsidP="00D87C41">
      <w:r w:rsidRPr="00D87C41">
        <w:t>-</w:t>
      </w:r>
      <w:r w:rsidR="00DD0024">
        <w:t xml:space="preserve"> </w:t>
      </w:r>
      <w:r w:rsidRPr="00D87C41">
        <w:t>avoir perçu, pendant les</w:t>
      </w:r>
      <w:r w:rsidR="00DD0024">
        <w:t xml:space="preserve"> </w:t>
      </w:r>
      <w:r w:rsidRPr="00E74B14">
        <w:rPr>
          <w:highlight w:val="yellow"/>
        </w:rPr>
        <w:t>(à préciser le nombre de mois, par exemple 12 mois comme pour le plafond de rémunération applicable à l'exonération fiscale temporaire)</w:t>
      </w:r>
      <w:r w:rsidRPr="00D87C41">
        <w:t xml:space="preserve"> précédant le versement de la prime, une rémunération</w:t>
      </w:r>
      <w:r w:rsidR="00DD0024">
        <w:t xml:space="preserve"> </w:t>
      </w:r>
      <w:r w:rsidRPr="00E74B14">
        <w:rPr>
          <w:highlight w:val="yellow"/>
        </w:rPr>
        <w:t>(</w:t>
      </w:r>
      <w:r w:rsidR="0067409D">
        <w:rPr>
          <w:highlight w:val="yellow"/>
        </w:rPr>
        <w:t>en brut/net</w:t>
      </w:r>
      <w:r w:rsidRPr="00E74B14">
        <w:rPr>
          <w:highlight w:val="yellow"/>
        </w:rPr>
        <w:t>)</w:t>
      </w:r>
      <w:r w:rsidRPr="00D87C41">
        <w:t xml:space="preserve"> totale inférieure à</w:t>
      </w:r>
      <w:r w:rsidR="00DD0024">
        <w:t xml:space="preserve"> </w:t>
      </w:r>
      <w:r w:rsidRPr="00E74B14">
        <w:rPr>
          <w:highlight w:val="yellow"/>
        </w:rPr>
        <w:t>(</w:t>
      </w:r>
      <w:r w:rsidR="0067409D">
        <w:rPr>
          <w:highlight w:val="yellow"/>
        </w:rPr>
        <w:t>montant</w:t>
      </w:r>
      <w:r w:rsidRPr="00E74B14">
        <w:rPr>
          <w:highlight w:val="yellow"/>
        </w:rPr>
        <w:t>)</w:t>
      </w:r>
      <w:r w:rsidRPr="00D87C41">
        <w:t> €.</w:t>
      </w:r>
    </w:p>
    <w:p w14:paraId="5EE5F90D" w14:textId="77777777" w:rsidR="00E74B14" w:rsidRPr="00C93512" w:rsidRDefault="00E74B14" w:rsidP="00D87C41">
      <w:pPr>
        <w:rPr>
          <w:b/>
          <w:i/>
          <w:u w:val="single"/>
        </w:rPr>
      </w:pPr>
      <w:r w:rsidRPr="00C93512">
        <w:rPr>
          <w:b/>
          <w:i/>
          <w:highlight w:val="yellow"/>
          <w:u w:val="single"/>
        </w:rPr>
        <w:t>Option 2 :</w:t>
      </w:r>
      <w:r w:rsidR="00D87C41" w:rsidRPr="00C93512">
        <w:rPr>
          <w:b/>
          <w:i/>
          <w:highlight w:val="yellow"/>
          <w:u w:val="single"/>
        </w:rPr>
        <w:t xml:space="preserve"> Si </w:t>
      </w:r>
      <w:r w:rsidRPr="00C93512">
        <w:rPr>
          <w:b/>
          <w:i/>
          <w:highlight w:val="yellow"/>
          <w:u w:val="single"/>
        </w:rPr>
        <w:t>vous</w:t>
      </w:r>
      <w:r w:rsidR="00D87C41" w:rsidRPr="00C93512">
        <w:rPr>
          <w:b/>
          <w:i/>
          <w:highlight w:val="yellow"/>
          <w:u w:val="single"/>
        </w:rPr>
        <w:t> décide</w:t>
      </w:r>
      <w:r w:rsidRPr="00C93512">
        <w:rPr>
          <w:b/>
          <w:i/>
          <w:highlight w:val="yellow"/>
          <w:u w:val="single"/>
        </w:rPr>
        <w:t>z</w:t>
      </w:r>
      <w:r w:rsidR="00D87C41" w:rsidRPr="00C93512">
        <w:rPr>
          <w:b/>
          <w:i/>
          <w:highlight w:val="yellow"/>
          <w:u w:val="single"/>
        </w:rPr>
        <w:t xml:space="preserve"> d'attribuer la prime à tous les salariés, que</w:t>
      </w:r>
      <w:r w:rsidRPr="00C93512">
        <w:rPr>
          <w:b/>
          <w:i/>
          <w:highlight w:val="yellow"/>
          <w:u w:val="single"/>
        </w:rPr>
        <w:t>lle que soit leur rémunération</w:t>
      </w:r>
    </w:p>
    <w:p w14:paraId="74A9EBDD" w14:textId="23123F9C" w:rsidR="00D87C41" w:rsidRPr="00D87C41" w:rsidRDefault="00D87C41" w:rsidP="00D87C41">
      <w:r w:rsidRPr="00D87C41">
        <w:t>La prime de partage de la valeur est attribuée aux salariés titulaires d'un contrat de travail en cours à la date de</w:t>
      </w:r>
      <w:r w:rsidR="00DD0024">
        <w:t xml:space="preserve"> </w:t>
      </w:r>
      <w:r w:rsidRPr="00C93512">
        <w:rPr>
          <w:highlight w:val="yellow"/>
        </w:rPr>
        <w:t>(</w:t>
      </w:r>
      <w:r w:rsidR="00E74B14" w:rsidRPr="00C93512">
        <w:rPr>
          <w:highlight w:val="yellow"/>
        </w:rPr>
        <w:t xml:space="preserve">date de </w:t>
      </w:r>
      <w:r w:rsidRPr="00C93512">
        <w:rPr>
          <w:highlight w:val="yellow"/>
        </w:rPr>
        <w:t>versement de la prime fixé</w:t>
      </w:r>
      <w:r w:rsidR="00E74B14" w:rsidRPr="00C93512">
        <w:rPr>
          <w:highlight w:val="yellow"/>
        </w:rPr>
        <w:t xml:space="preserve">e </w:t>
      </w:r>
      <w:bookmarkStart w:id="0" w:name="_GoBack"/>
      <w:bookmarkEnd w:id="0"/>
      <w:r w:rsidR="00E74B14" w:rsidRPr="00C93512">
        <w:rPr>
          <w:highlight w:val="yellow"/>
        </w:rPr>
        <w:t>à l'article 4 de la présente décision)</w:t>
      </w:r>
      <w:r w:rsidR="00E74B14">
        <w:t>.</w:t>
      </w:r>
    </w:p>
    <w:p w14:paraId="35CA6942" w14:textId="2A992E2D" w:rsidR="00D87C41" w:rsidRPr="00C93512" w:rsidRDefault="00E74B14" w:rsidP="00D87C41">
      <w:pPr>
        <w:rPr>
          <w:b/>
          <w:i/>
          <w:u w:val="single"/>
        </w:rPr>
      </w:pPr>
      <w:r w:rsidRPr="00C93512">
        <w:rPr>
          <w:b/>
          <w:i/>
          <w:highlight w:val="yellow"/>
          <w:u w:val="single"/>
        </w:rPr>
        <w:t xml:space="preserve">Option </w:t>
      </w:r>
      <w:r w:rsidR="003C3AB2">
        <w:rPr>
          <w:b/>
          <w:i/>
          <w:highlight w:val="yellow"/>
          <w:u w:val="single"/>
        </w:rPr>
        <w:t>facultative</w:t>
      </w:r>
      <w:r w:rsidRPr="00C93512">
        <w:rPr>
          <w:b/>
          <w:i/>
          <w:highlight w:val="yellow"/>
          <w:u w:val="single"/>
        </w:rPr>
        <w:t> : S</w:t>
      </w:r>
      <w:r w:rsidR="00D87C41" w:rsidRPr="00C93512">
        <w:rPr>
          <w:b/>
          <w:i/>
          <w:highlight w:val="yellow"/>
          <w:u w:val="single"/>
        </w:rPr>
        <w:t xml:space="preserve">i l'entreprise fait appel régulièrement </w:t>
      </w:r>
      <w:r w:rsidRPr="00C93512">
        <w:rPr>
          <w:b/>
          <w:i/>
          <w:highlight w:val="yellow"/>
          <w:u w:val="single"/>
        </w:rPr>
        <w:t>à des travailleurs temporaires</w:t>
      </w:r>
    </w:p>
    <w:p w14:paraId="390372A8" w14:textId="4FD9B65F" w:rsidR="00D87C41" w:rsidRPr="00D87C41" w:rsidRDefault="00D87C41" w:rsidP="00D87C41">
      <w:r w:rsidRPr="00D87C41">
        <w:t>Conformément à l'article 1</w:t>
      </w:r>
      <w:r w:rsidRPr="00E74B14">
        <w:rPr>
          <w:vertAlign w:val="superscript"/>
        </w:rPr>
        <w:t>er</w:t>
      </w:r>
      <w:r w:rsidR="00E74B14">
        <w:t xml:space="preserve"> </w:t>
      </w:r>
      <w:r w:rsidRPr="00D87C41">
        <w:t>de la loi n° 2022-1158 du 16 août 2022, les travailleurs temporaires mis à la disposition de l'entreprise bénéficient également de la prime de partage de la valeur, dans les conditions et selon les moda</w:t>
      </w:r>
      <w:r w:rsidR="00E74B14">
        <w:t>lités prévues par la présente décision</w:t>
      </w:r>
      <w:r w:rsidRPr="00D87C41">
        <w:t>.</w:t>
      </w:r>
    </w:p>
    <w:p w14:paraId="4A2A1026" w14:textId="5B7FA9F0" w:rsidR="00D87C41" w:rsidRDefault="00D87C41" w:rsidP="00D87C41">
      <w:r w:rsidRPr="00D87C41">
        <w:lastRenderedPageBreak/>
        <w:t>Pour permettre à l'entreprise de travail temporaire de leur</w:t>
      </w:r>
      <w:r w:rsidR="00E74B14">
        <w:t xml:space="preserve"> verser la prime, la présente décision</w:t>
      </w:r>
      <w:r w:rsidRPr="00D87C41">
        <w:t> lui sera communiquée sans délai, ainsi que la liste des travailleurs temporaires bénéficiaires, le montant de la prime qui leur est due et la date de versement de la prime aux salariés permanents de l'entreprise.</w:t>
      </w:r>
    </w:p>
    <w:p w14:paraId="1AF7DED5" w14:textId="4517042A" w:rsidR="007E77E2" w:rsidRPr="00E74B14" w:rsidRDefault="007E77E2" w:rsidP="007E77E2">
      <w:pPr>
        <w:spacing w:after="0" w:line="240" w:lineRule="auto"/>
        <w:jc w:val="both"/>
        <w:rPr>
          <w:rFonts w:cstheme="minorHAnsi"/>
          <w:b/>
          <w:bCs/>
          <w:szCs w:val="24"/>
        </w:rPr>
      </w:pPr>
      <w:r w:rsidRPr="00E74B14">
        <w:rPr>
          <w:rFonts w:cstheme="minorHAnsi"/>
          <w:b/>
          <w:bCs/>
          <w:szCs w:val="24"/>
        </w:rPr>
        <w:t>A</w:t>
      </w:r>
      <w:r w:rsidR="00026682" w:rsidRPr="00E74B14">
        <w:rPr>
          <w:rFonts w:cstheme="minorHAnsi"/>
          <w:b/>
          <w:bCs/>
          <w:szCs w:val="24"/>
        </w:rPr>
        <w:t>rticle</w:t>
      </w:r>
      <w:r w:rsidR="00D87C41" w:rsidRPr="00E74B14">
        <w:rPr>
          <w:rFonts w:cstheme="minorHAnsi"/>
          <w:b/>
          <w:bCs/>
          <w:szCs w:val="24"/>
        </w:rPr>
        <w:t xml:space="preserve"> 3</w:t>
      </w:r>
      <w:r w:rsidRPr="00E74B14">
        <w:rPr>
          <w:rFonts w:cstheme="minorHAnsi"/>
          <w:b/>
          <w:bCs/>
          <w:szCs w:val="24"/>
        </w:rPr>
        <w:t xml:space="preserve"> </w:t>
      </w:r>
      <w:r w:rsidR="00AE27D1" w:rsidRPr="00E74B14">
        <w:rPr>
          <w:rFonts w:cstheme="minorHAnsi"/>
          <w:b/>
          <w:bCs/>
          <w:szCs w:val="24"/>
        </w:rPr>
        <w:t>–</w:t>
      </w:r>
      <w:r w:rsidRPr="00E74B14">
        <w:rPr>
          <w:rFonts w:cstheme="minorHAnsi"/>
          <w:b/>
          <w:bCs/>
          <w:szCs w:val="24"/>
        </w:rPr>
        <w:t xml:space="preserve"> Montant de la prime </w:t>
      </w:r>
    </w:p>
    <w:p w14:paraId="322C5B7C" w14:textId="77777777" w:rsidR="007E77E2" w:rsidRPr="002B2F70" w:rsidRDefault="007E77E2" w:rsidP="007E77E2">
      <w:pPr>
        <w:spacing w:after="0" w:line="240" w:lineRule="auto"/>
        <w:jc w:val="both"/>
        <w:rPr>
          <w:rFonts w:cstheme="minorHAnsi"/>
        </w:rPr>
      </w:pPr>
    </w:p>
    <w:p w14:paraId="6ABE702C" w14:textId="77777777" w:rsidR="007E77E2" w:rsidRPr="00C93512" w:rsidRDefault="007E77E2" w:rsidP="007E77E2">
      <w:pPr>
        <w:spacing w:after="0" w:line="240" w:lineRule="auto"/>
        <w:jc w:val="both"/>
        <w:rPr>
          <w:rFonts w:cstheme="minorHAnsi"/>
          <w:b/>
          <w:u w:val="single"/>
        </w:rPr>
      </w:pPr>
      <w:r w:rsidRPr="00C93512">
        <w:rPr>
          <w:rFonts w:cstheme="minorHAnsi"/>
          <w:b/>
          <w:i/>
          <w:iCs/>
          <w:highlight w:val="yellow"/>
          <w:u w:val="single"/>
        </w:rPr>
        <w:t>Option 1</w:t>
      </w:r>
      <w:r w:rsidRPr="00C93512">
        <w:rPr>
          <w:rFonts w:cstheme="minorHAnsi"/>
          <w:b/>
          <w:highlight w:val="yellow"/>
          <w:u w:val="single"/>
        </w:rPr>
        <w:t xml:space="preserve"> : Vous versez une prime identique à tous vos salariés</w:t>
      </w:r>
      <w:r w:rsidRPr="00C93512">
        <w:rPr>
          <w:rFonts w:cstheme="minorHAnsi"/>
          <w:b/>
          <w:u w:val="single"/>
        </w:rPr>
        <w:t xml:space="preserve"> </w:t>
      </w:r>
    </w:p>
    <w:p w14:paraId="26E236CE" w14:textId="77777777" w:rsidR="007E77E2" w:rsidRPr="002B2F70" w:rsidRDefault="007E77E2" w:rsidP="007E77E2">
      <w:pPr>
        <w:spacing w:after="0" w:line="240" w:lineRule="auto"/>
        <w:jc w:val="both"/>
        <w:rPr>
          <w:rFonts w:cstheme="minorHAnsi"/>
        </w:rPr>
      </w:pPr>
    </w:p>
    <w:p w14:paraId="4F5D491D" w14:textId="69CF6F74" w:rsidR="007E77E2" w:rsidRPr="002B2F70" w:rsidRDefault="00D87C41" w:rsidP="007E77E2">
      <w:pPr>
        <w:spacing w:after="0" w:line="240" w:lineRule="auto"/>
        <w:jc w:val="both"/>
        <w:rPr>
          <w:rFonts w:cstheme="minorHAnsi"/>
        </w:rPr>
      </w:pPr>
      <w:r>
        <w:rPr>
          <w:rFonts w:cstheme="minorHAnsi"/>
        </w:rPr>
        <w:t>Le montant de la prime est fixé à</w:t>
      </w:r>
      <w:r w:rsidR="007E77E2" w:rsidRPr="002B2F70">
        <w:rPr>
          <w:rFonts w:cstheme="minorHAnsi"/>
        </w:rPr>
        <w:t xml:space="preserve"> </w:t>
      </w:r>
      <w:r w:rsidR="007E77E2" w:rsidRPr="002B2F70">
        <w:rPr>
          <w:rFonts w:cstheme="minorHAnsi"/>
          <w:highlight w:val="yellow"/>
        </w:rPr>
        <w:t>(</w:t>
      </w:r>
      <w:r>
        <w:rPr>
          <w:rFonts w:cstheme="minorHAnsi"/>
          <w:highlight w:val="yellow"/>
        </w:rPr>
        <w:t>montant</w:t>
      </w:r>
      <w:r w:rsidR="007E77E2" w:rsidRPr="002B2F70">
        <w:rPr>
          <w:rFonts w:cstheme="minorHAnsi"/>
          <w:highlight w:val="yellow"/>
        </w:rPr>
        <w:t>)</w:t>
      </w:r>
      <w:r w:rsidR="007E77E2" w:rsidRPr="002B2F70">
        <w:rPr>
          <w:rFonts w:cstheme="minorHAnsi"/>
        </w:rPr>
        <w:t xml:space="preserve"> </w:t>
      </w:r>
      <w:r>
        <w:rPr>
          <w:rFonts w:cstheme="minorHAnsi"/>
        </w:rPr>
        <w:t xml:space="preserve">€ </w:t>
      </w:r>
      <w:r w:rsidR="007E77E2" w:rsidRPr="002B2F70">
        <w:rPr>
          <w:rFonts w:cstheme="minorHAnsi"/>
        </w:rPr>
        <w:t>p</w:t>
      </w:r>
      <w:r>
        <w:rPr>
          <w:rFonts w:cstheme="minorHAnsi"/>
        </w:rPr>
        <w:t>ar année civile et p</w:t>
      </w:r>
      <w:r w:rsidR="007E77E2" w:rsidRPr="002B2F70">
        <w:rPr>
          <w:rFonts w:cstheme="minorHAnsi"/>
        </w:rPr>
        <w:t xml:space="preserve">our chaque salarié bénéficiaire. </w:t>
      </w:r>
    </w:p>
    <w:p w14:paraId="48CAB3ED" w14:textId="77777777" w:rsidR="007E77E2" w:rsidRPr="002B2F70" w:rsidRDefault="007E77E2" w:rsidP="007E77E2">
      <w:pPr>
        <w:spacing w:after="0" w:line="240" w:lineRule="auto"/>
        <w:jc w:val="both"/>
        <w:rPr>
          <w:rFonts w:cstheme="minorHAnsi"/>
        </w:rPr>
      </w:pPr>
    </w:p>
    <w:p w14:paraId="2365757F" w14:textId="5B2B446D" w:rsidR="007E77E2" w:rsidRPr="00C93512" w:rsidRDefault="007E77E2" w:rsidP="007E77E2">
      <w:pPr>
        <w:spacing w:after="0" w:line="240" w:lineRule="auto"/>
        <w:jc w:val="both"/>
        <w:rPr>
          <w:rFonts w:cstheme="minorHAnsi"/>
          <w:b/>
          <w:color w:val="FF0000"/>
          <w:u w:val="single"/>
        </w:rPr>
      </w:pPr>
      <w:r w:rsidRPr="00C93512">
        <w:rPr>
          <w:rFonts w:cstheme="minorHAnsi"/>
          <w:b/>
          <w:i/>
          <w:iCs/>
          <w:highlight w:val="yellow"/>
          <w:u w:val="single"/>
        </w:rPr>
        <w:t>Option 2</w:t>
      </w:r>
      <w:r w:rsidRPr="00C93512">
        <w:rPr>
          <w:rFonts w:cstheme="minorHAnsi"/>
          <w:b/>
          <w:highlight w:val="yellow"/>
          <w:u w:val="single"/>
        </w:rPr>
        <w:t> : Vous versez une prime modulée</w:t>
      </w:r>
    </w:p>
    <w:p w14:paraId="25ECE3E3" w14:textId="0BEF5096" w:rsidR="00203ACC" w:rsidRDefault="00203ACC" w:rsidP="007E77E2">
      <w:pPr>
        <w:spacing w:after="0" w:line="240" w:lineRule="auto"/>
        <w:jc w:val="both"/>
        <w:rPr>
          <w:rFonts w:cstheme="minorHAnsi"/>
          <w:color w:val="FF0000"/>
          <w:u w:val="single"/>
        </w:rPr>
      </w:pPr>
    </w:p>
    <w:p w14:paraId="304DA37A" w14:textId="1C4C3409" w:rsidR="00203ACC" w:rsidRPr="00C0038D" w:rsidRDefault="00C93512" w:rsidP="00C0038D">
      <w:pPr>
        <w:pStyle w:val="Paragraphedeliste"/>
        <w:numPr>
          <w:ilvl w:val="0"/>
          <w:numId w:val="7"/>
        </w:numPr>
        <w:rPr>
          <w:b/>
          <w:i/>
          <w:u w:val="single"/>
        </w:rPr>
      </w:pPr>
      <w:r w:rsidRPr="00C0038D">
        <w:rPr>
          <w:b/>
          <w:i/>
          <w:highlight w:val="yellow"/>
          <w:u w:val="single"/>
        </w:rPr>
        <w:t xml:space="preserve">Option 1 : </w:t>
      </w:r>
      <w:r w:rsidR="00203ACC" w:rsidRPr="00C0038D">
        <w:rPr>
          <w:b/>
          <w:i/>
          <w:highlight w:val="yellow"/>
          <w:u w:val="single"/>
        </w:rPr>
        <w:t>En cas de modulation de la prime par bénéficiaire selon la rémunération perçue par le salarié</w:t>
      </w:r>
    </w:p>
    <w:p w14:paraId="2D855DF5" w14:textId="67BD72DE" w:rsidR="00203ACC" w:rsidRPr="00203ACC" w:rsidRDefault="00203ACC" w:rsidP="00203ACC">
      <w:r w:rsidRPr="00203ACC">
        <w:t xml:space="preserve">Le montant de la prime </w:t>
      </w:r>
      <w:r>
        <w:t>varie selon la rémunération</w:t>
      </w:r>
      <w:r w:rsidRPr="00203ACC">
        <w:t> </w:t>
      </w:r>
      <w:r w:rsidRPr="00203ACC">
        <w:rPr>
          <w:highlight w:val="yellow"/>
        </w:rPr>
        <w:t>(brute/nette)</w:t>
      </w:r>
      <w:r w:rsidRPr="00203ACC">
        <w:t xml:space="preserve"> perçue sur les 12 mois précédant le versement de la prime.</w:t>
      </w:r>
    </w:p>
    <w:p w14:paraId="79FEBFDC" w14:textId="4D1CFA66" w:rsidR="00203ACC" w:rsidRPr="00203ACC" w:rsidRDefault="00203ACC" w:rsidP="00203ACC">
      <w:r w:rsidRPr="00203ACC">
        <w:t>Il est fixé à :</w:t>
      </w:r>
    </w:p>
    <w:p w14:paraId="3D136757" w14:textId="6A160ED1" w:rsidR="00203ACC" w:rsidRPr="00203ACC" w:rsidRDefault="00203ACC" w:rsidP="00203ACC">
      <w:r>
        <w:t>- </w:t>
      </w:r>
      <w:r w:rsidRPr="0044161B">
        <w:rPr>
          <w:highlight w:val="yellow"/>
        </w:rPr>
        <w:t>(</w:t>
      </w:r>
      <w:r w:rsidRPr="00203ACC">
        <w:rPr>
          <w:highlight w:val="yellow"/>
        </w:rPr>
        <w:t>montant de la prime)</w:t>
      </w:r>
      <w:r w:rsidRPr="00203ACC">
        <w:t> € pour les salariés percevant une</w:t>
      </w:r>
      <w:r>
        <w:t xml:space="preserve"> rémunération inférieure </w:t>
      </w:r>
      <w:r w:rsidRPr="00203ACC">
        <w:t xml:space="preserve">à </w:t>
      </w:r>
      <w:r w:rsidRPr="00203ACC">
        <w:rPr>
          <w:highlight w:val="yellow"/>
        </w:rPr>
        <w:t>(montant de la rémunération)</w:t>
      </w:r>
      <w:r w:rsidRPr="00203ACC">
        <w:t> € ;</w:t>
      </w:r>
    </w:p>
    <w:p w14:paraId="2C70375E" w14:textId="04ACBC15" w:rsidR="00203ACC" w:rsidRPr="00203ACC" w:rsidRDefault="00203ACC" w:rsidP="00203ACC">
      <w:r>
        <w:t>- </w:t>
      </w:r>
      <w:r w:rsidRPr="0044161B">
        <w:rPr>
          <w:highlight w:val="yellow"/>
        </w:rPr>
        <w:t>(</w:t>
      </w:r>
      <w:r w:rsidRPr="00203ACC">
        <w:rPr>
          <w:highlight w:val="yellow"/>
        </w:rPr>
        <w:t>montant de la prime)</w:t>
      </w:r>
      <w:r w:rsidRPr="00203ACC">
        <w:t> € pour les salariés percevant une</w:t>
      </w:r>
      <w:r>
        <w:t xml:space="preserve"> rémunération comprise entre</w:t>
      </w:r>
      <w:r w:rsidRPr="00203ACC">
        <w:t> </w:t>
      </w:r>
      <w:r w:rsidRPr="00203ACC">
        <w:rPr>
          <w:highlight w:val="yellow"/>
        </w:rPr>
        <w:t>(montant de la rémunération)</w:t>
      </w:r>
      <w:r>
        <w:t> € et</w:t>
      </w:r>
      <w:r w:rsidRPr="00203ACC">
        <w:t> </w:t>
      </w:r>
      <w:r w:rsidRPr="00203ACC">
        <w:rPr>
          <w:highlight w:val="yellow"/>
        </w:rPr>
        <w:t>(montant de la rémunération)</w:t>
      </w:r>
      <w:r w:rsidRPr="00203ACC">
        <w:t> € ;</w:t>
      </w:r>
    </w:p>
    <w:p w14:paraId="6808E4EB" w14:textId="1E0AE8B3" w:rsidR="00203ACC" w:rsidRPr="00203ACC" w:rsidRDefault="00203ACC" w:rsidP="00203ACC">
      <w:r>
        <w:t>- </w:t>
      </w:r>
      <w:r w:rsidRPr="00203ACC">
        <w:rPr>
          <w:highlight w:val="yellow"/>
        </w:rPr>
        <w:t>(montant de la prime)</w:t>
      </w:r>
      <w:r w:rsidRPr="00203ACC">
        <w:t> € pour les salariés percevant un</w:t>
      </w:r>
      <w:r>
        <w:t>e rémunération comprise entre</w:t>
      </w:r>
      <w:r w:rsidRPr="00203ACC">
        <w:t> </w:t>
      </w:r>
      <w:r w:rsidRPr="00203ACC">
        <w:rPr>
          <w:highlight w:val="yellow"/>
        </w:rPr>
        <w:t>(montant de la rémunération)</w:t>
      </w:r>
      <w:r>
        <w:t xml:space="preserve"> € et </w:t>
      </w:r>
      <w:r w:rsidRPr="00203ACC">
        <w:t>(</w:t>
      </w:r>
      <w:r w:rsidRPr="00203ACC">
        <w:rPr>
          <w:highlight w:val="yellow"/>
        </w:rPr>
        <w:t>montant de la rémunération)</w:t>
      </w:r>
      <w:r w:rsidRPr="00203ACC">
        <w:t> € ;</w:t>
      </w:r>
    </w:p>
    <w:p w14:paraId="3842E80F" w14:textId="478915D7" w:rsidR="00203ACC" w:rsidRDefault="00203ACC" w:rsidP="00203ACC">
      <w:r>
        <w:t>-</w:t>
      </w:r>
      <w:r w:rsidRPr="00203ACC">
        <w:t xml:space="preserve"> </w:t>
      </w:r>
      <w:r w:rsidRPr="00203ACC">
        <w:rPr>
          <w:highlight w:val="yellow"/>
        </w:rPr>
        <w:t>(montant de la prime)</w:t>
      </w:r>
      <w:r w:rsidRPr="00203ACC">
        <w:t> € pour les salariés percevant un</w:t>
      </w:r>
      <w:r>
        <w:t>e rémunération supérieure à</w:t>
      </w:r>
      <w:r w:rsidRPr="00203ACC">
        <w:t> </w:t>
      </w:r>
      <w:r w:rsidRPr="00203ACC">
        <w:rPr>
          <w:highlight w:val="yellow"/>
        </w:rPr>
        <w:t>(montant de la rémunération)</w:t>
      </w:r>
      <w:r w:rsidRPr="00203ACC">
        <w:t> €.</w:t>
      </w:r>
    </w:p>
    <w:p w14:paraId="6A062097" w14:textId="7667E62E" w:rsidR="00203ACC" w:rsidRPr="00203ACC" w:rsidRDefault="00203ACC" w:rsidP="00203ACC">
      <w:pPr>
        <w:rPr>
          <w:i/>
          <w:highlight w:val="yellow"/>
          <w:u w:val="single"/>
        </w:rPr>
      </w:pPr>
      <w:r w:rsidRPr="00203ACC">
        <w:rPr>
          <w:i/>
          <w:highlight w:val="yellow"/>
          <w:u w:val="single"/>
        </w:rPr>
        <w:t>Si vous souhaitez</w:t>
      </w:r>
      <w:r>
        <w:rPr>
          <w:i/>
          <w:highlight w:val="yellow"/>
          <w:u w:val="single"/>
        </w:rPr>
        <w:t xml:space="preserve"> également en plus</w:t>
      </w:r>
      <w:r w:rsidRPr="00203ACC">
        <w:rPr>
          <w:i/>
          <w:highlight w:val="yellow"/>
          <w:u w:val="single"/>
        </w:rPr>
        <w:t xml:space="preserve"> moduler le montant de la prime selon la durée de travail prévue au contrat de travail</w:t>
      </w:r>
      <w:r w:rsidR="00DD0024">
        <w:rPr>
          <w:i/>
          <w:highlight w:val="yellow"/>
          <w:u w:val="single"/>
        </w:rPr>
        <w:t xml:space="preserve">, </w:t>
      </w:r>
      <w:r w:rsidR="00E3739D">
        <w:rPr>
          <w:i/>
          <w:highlight w:val="yellow"/>
          <w:u w:val="single"/>
        </w:rPr>
        <w:t>ajoutez</w:t>
      </w:r>
      <w:r w:rsidR="00DD0024">
        <w:rPr>
          <w:i/>
          <w:highlight w:val="yellow"/>
          <w:u w:val="single"/>
        </w:rPr>
        <w:t> :</w:t>
      </w:r>
    </w:p>
    <w:p w14:paraId="6178DA9C" w14:textId="53FF6A0A" w:rsidR="00203ACC" w:rsidRPr="00203ACC" w:rsidRDefault="00203ACC" w:rsidP="00203ACC">
      <w:r w:rsidRPr="00203ACC">
        <w:t>Les montants mentionnés ci-avant sont fixés pour des salariés travaillant à temps plein. Le montant de la prime est réduit à due proportion pour les salariés travaillant à temps partiel, selon</w:t>
      </w:r>
      <w:r>
        <w:t xml:space="preserve"> les modalités suivantes : </w:t>
      </w:r>
      <w:r w:rsidRPr="00203ACC">
        <w:rPr>
          <w:highlight w:val="yellow"/>
        </w:rPr>
        <w:t>(à compléter)</w:t>
      </w:r>
      <w:r w:rsidRPr="00203ACC">
        <w:t>.</w:t>
      </w:r>
    </w:p>
    <w:p w14:paraId="2EA20E03" w14:textId="674EE3F0" w:rsidR="00203ACC" w:rsidRPr="00203ACC" w:rsidRDefault="00203ACC" w:rsidP="00203ACC">
      <w:pPr>
        <w:rPr>
          <w:i/>
          <w:u w:val="single"/>
        </w:rPr>
      </w:pPr>
      <w:r w:rsidRPr="00203ACC">
        <w:rPr>
          <w:i/>
          <w:highlight w:val="yellow"/>
          <w:u w:val="single"/>
        </w:rPr>
        <w:t xml:space="preserve">Si </w:t>
      </w:r>
      <w:r>
        <w:rPr>
          <w:i/>
          <w:highlight w:val="yellow"/>
          <w:u w:val="single"/>
        </w:rPr>
        <w:t xml:space="preserve">vous </w:t>
      </w:r>
      <w:r w:rsidRPr="00203ACC">
        <w:rPr>
          <w:i/>
          <w:highlight w:val="yellow"/>
          <w:u w:val="single"/>
        </w:rPr>
        <w:t>souhaite</w:t>
      </w:r>
      <w:r>
        <w:rPr>
          <w:i/>
          <w:highlight w:val="yellow"/>
          <w:u w:val="single"/>
        </w:rPr>
        <w:t>z</w:t>
      </w:r>
      <w:r w:rsidRPr="00203ACC">
        <w:rPr>
          <w:i/>
          <w:highlight w:val="yellow"/>
          <w:u w:val="single"/>
        </w:rPr>
        <w:t xml:space="preserve"> également moduler le montant de la prime selon la durée de présence effective du salarié pendant l'année écoulée</w:t>
      </w:r>
      <w:r w:rsidR="00DD0024" w:rsidRPr="00DD0024">
        <w:rPr>
          <w:i/>
          <w:highlight w:val="yellow"/>
          <w:u w:val="single"/>
        </w:rPr>
        <w:t>, ajoute</w:t>
      </w:r>
      <w:r w:rsidR="00E3739D">
        <w:rPr>
          <w:i/>
          <w:highlight w:val="yellow"/>
          <w:u w:val="single"/>
        </w:rPr>
        <w:t>z</w:t>
      </w:r>
      <w:r w:rsidR="00DD0024" w:rsidRPr="00DD0024">
        <w:rPr>
          <w:i/>
          <w:highlight w:val="yellow"/>
          <w:u w:val="single"/>
        </w:rPr>
        <w:t> :</w:t>
      </w:r>
    </w:p>
    <w:p w14:paraId="1A004C14" w14:textId="19D18C1C" w:rsidR="00203ACC" w:rsidRPr="00203ACC" w:rsidRDefault="00203ACC" w:rsidP="00203ACC">
      <w:r w:rsidRPr="00203ACC">
        <w:t>Les montants mentionnés ci-avant sont fixés pour les salariés présents durant les 12 mois précédant la date de versement de la prime. Sont considérés comme étant présents les salariés absents dans le cadre des congés suivants :</w:t>
      </w:r>
    </w:p>
    <w:p w14:paraId="224C9CE1" w14:textId="6D69D4DB" w:rsidR="00203ACC" w:rsidRPr="00203ACC" w:rsidRDefault="00203ACC" w:rsidP="00203ACC">
      <w:r w:rsidRPr="00203ACC">
        <w:t>-</w:t>
      </w:r>
      <w:r w:rsidR="00DD0024">
        <w:t xml:space="preserve"> </w:t>
      </w:r>
      <w:r w:rsidRPr="00203ACC">
        <w:t>congé de maternité,</w:t>
      </w:r>
    </w:p>
    <w:p w14:paraId="702B2260" w14:textId="7D6AABD8" w:rsidR="00203ACC" w:rsidRPr="00203ACC" w:rsidRDefault="00203ACC" w:rsidP="00203ACC">
      <w:r w:rsidRPr="00203ACC">
        <w:t>-</w:t>
      </w:r>
      <w:r w:rsidR="00DD0024">
        <w:t xml:space="preserve"> </w:t>
      </w:r>
      <w:r w:rsidRPr="00203ACC">
        <w:t>congé de paternité et d'accueil de l'enfant,</w:t>
      </w:r>
    </w:p>
    <w:p w14:paraId="41D2B762" w14:textId="010B89E6" w:rsidR="00203ACC" w:rsidRPr="00203ACC" w:rsidRDefault="00203ACC" w:rsidP="00203ACC">
      <w:r w:rsidRPr="00203ACC">
        <w:t>-</w:t>
      </w:r>
      <w:r w:rsidR="00DD0024">
        <w:t xml:space="preserve"> </w:t>
      </w:r>
      <w:r w:rsidRPr="00203ACC">
        <w:t>congé d'adoption,</w:t>
      </w:r>
    </w:p>
    <w:p w14:paraId="4BD203D7" w14:textId="07C66E77" w:rsidR="00203ACC" w:rsidRPr="00203ACC" w:rsidRDefault="00203ACC" w:rsidP="00203ACC">
      <w:r w:rsidRPr="00203ACC">
        <w:t>-</w:t>
      </w:r>
      <w:r w:rsidR="00DD0024">
        <w:t xml:space="preserve"> </w:t>
      </w:r>
      <w:r w:rsidRPr="00203ACC">
        <w:t>congé parental d'éducation, qu'il soit à temps plein ou à temps partiel,</w:t>
      </w:r>
    </w:p>
    <w:p w14:paraId="52EA35C2" w14:textId="2A2C8F05" w:rsidR="00203ACC" w:rsidRPr="00203ACC" w:rsidRDefault="00203ACC" w:rsidP="00203ACC">
      <w:r w:rsidRPr="00203ACC">
        <w:t>-</w:t>
      </w:r>
      <w:r w:rsidR="00DD0024">
        <w:t xml:space="preserve"> </w:t>
      </w:r>
      <w:r w:rsidRPr="00203ACC">
        <w:t>congé pour enfant malade,</w:t>
      </w:r>
    </w:p>
    <w:p w14:paraId="7E1D2778" w14:textId="27647A51" w:rsidR="00203ACC" w:rsidRPr="00203ACC" w:rsidRDefault="00203ACC" w:rsidP="00203ACC">
      <w:r w:rsidRPr="00203ACC">
        <w:lastRenderedPageBreak/>
        <w:t>-</w:t>
      </w:r>
      <w:r w:rsidR="00DD0024">
        <w:t xml:space="preserve"> </w:t>
      </w:r>
      <w:r w:rsidRPr="00203ACC">
        <w:t>congé de présence parentale,</w:t>
      </w:r>
    </w:p>
    <w:p w14:paraId="3F80182F" w14:textId="48C32B7D" w:rsidR="00203ACC" w:rsidRPr="00203ACC" w:rsidRDefault="00203ACC" w:rsidP="00203ACC">
      <w:r w:rsidRPr="00203ACC">
        <w:t>-</w:t>
      </w:r>
      <w:r w:rsidR="00DD0024">
        <w:t xml:space="preserve"> </w:t>
      </w:r>
      <w:r w:rsidRPr="00203ACC">
        <w:t>congé acquis par don de jours de repos pour enfant décédé ou gravement malade.</w:t>
      </w:r>
    </w:p>
    <w:p w14:paraId="760A340C" w14:textId="281C4B22" w:rsidR="00203ACC" w:rsidRPr="00203ACC" w:rsidRDefault="00203ACC" w:rsidP="00203ACC">
      <w:r w:rsidRPr="00203ACC">
        <w:t>Si, durant cette période, le bénéficiaire s'est absenté pour un autre motif que ceux visés ci-avant, le montant de sa prime est réduit à due proportion, dans la limite d'un montant de prime minimal de </w:t>
      </w:r>
      <w:r w:rsidRPr="00203ACC">
        <w:rPr>
          <w:highlight w:val="yellow"/>
        </w:rPr>
        <w:t>(montant plancher)</w:t>
      </w:r>
      <w:r w:rsidRPr="00203ACC">
        <w:t> €.</w:t>
      </w:r>
    </w:p>
    <w:p w14:paraId="20884039" w14:textId="2574A7F5" w:rsidR="00203ACC" w:rsidRPr="00C0038D" w:rsidRDefault="00C0038D" w:rsidP="00C0038D">
      <w:pPr>
        <w:pStyle w:val="Paragraphedeliste"/>
        <w:numPr>
          <w:ilvl w:val="0"/>
          <w:numId w:val="7"/>
        </w:numPr>
        <w:rPr>
          <w:b/>
          <w:i/>
          <w:u w:val="single"/>
        </w:rPr>
      </w:pPr>
      <w:r w:rsidRPr="00C0038D">
        <w:rPr>
          <w:b/>
          <w:i/>
          <w:highlight w:val="yellow"/>
          <w:u w:val="single"/>
        </w:rPr>
        <w:t xml:space="preserve">Option 2 : </w:t>
      </w:r>
      <w:r w:rsidR="00203ACC" w:rsidRPr="00C0038D">
        <w:rPr>
          <w:b/>
          <w:i/>
          <w:highlight w:val="yellow"/>
          <w:u w:val="single"/>
        </w:rPr>
        <w:t>En cas de modulation de la prime par bénéficiaire selon le niveau de classification du salarié</w:t>
      </w:r>
    </w:p>
    <w:p w14:paraId="26148574" w14:textId="7060E92E" w:rsidR="00203ACC" w:rsidRPr="00203ACC" w:rsidRDefault="00203ACC" w:rsidP="00203ACC">
      <w:r w:rsidRPr="00203ACC">
        <w:t>Le montant de la prime varie selon le niveau de classification de chaque bénéficiaire prévu par</w:t>
      </w:r>
      <w:r>
        <w:t xml:space="preserve"> </w:t>
      </w:r>
      <w:r w:rsidRPr="00203ACC">
        <w:t xml:space="preserve">la convention collective </w:t>
      </w:r>
      <w:r>
        <w:t>nationale de la production agricole et des CUMA du 15 septembre 2020 (IDCC 7024)</w:t>
      </w:r>
      <w:r w:rsidRPr="00203ACC">
        <w:t xml:space="preserve"> auquel il est attaché durant les 12 mois précédant la date de versement de la prime.</w:t>
      </w:r>
    </w:p>
    <w:p w14:paraId="7D44FC86" w14:textId="77777777" w:rsidR="00203ACC" w:rsidRPr="00203ACC" w:rsidRDefault="00203ACC" w:rsidP="00203ACC">
      <w:r w:rsidRPr="00203ACC">
        <w:t>Il est fixé à :</w:t>
      </w:r>
    </w:p>
    <w:p w14:paraId="5A98A022" w14:textId="344D45A2" w:rsidR="00203ACC" w:rsidRPr="00203ACC" w:rsidRDefault="00DD0024" w:rsidP="00203ACC">
      <w:r>
        <w:t>- </w:t>
      </w:r>
      <w:r w:rsidR="00203ACC" w:rsidRPr="00DD0024">
        <w:rPr>
          <w:highlight w:val="yellow"/>
        </w:rPr>
        <w:t>(montant de la prime)</w:t>
      </w:r>
      <w:r w:rsidR="00203ACC" w:rsidRPr="00203ACC">
        <w:t xml:space="preserve"> € pour les salariés </w:t>
      </w:r>
      <w:r w:rsidRPr="00203ACC">
        <w:t>classés</w:t>
      </w:r>
      <w:r>
        <w:t xml:space="preserve"> </w:t>
      </w:r>
      <w:r w:rsidRPr="00DD0024">
        <w:rPr>
          <w:highlight w:val="yellow"/>
        </w:rPr>
        <w:t>(</w:t>
      </w:r>
      <w:r w:rsidR="00203ACC" w:rsidRPr="00DD0024">
        <w:rPr>
          <w:highlight w:val="yellow"/>
        </w:rPr>
        <w:t>préciser le ou les niveaux de classification visés)</w:t>
      </w:r>
      <w:r w:rsidR="00203ACC" w:rsidRPr="00203ACC">
        <w:t> ;</w:t>
      </w:r>
    </w:p>
    <w:p w14:paraId="2C441125" w14:textId="1711E28C" w:rsidR="00203ACC" w:rsidRPr="00203ACC" w:rsidRDefault="00DD0024" w:rsidP="00203ACC">
      <w:r w:rsidRPr="00203ACC">
        <w:t>- </w:t>
      </w:r>
      <w:r w:rsidRPr="00DD0024">
        <w:rPr>
          <w:highlight w:val="yellow"/>
        </w:rPr>
        <w:t>(</w:t>
      </w:r>
      <w:r w:rsidR="00203ACC" w:rsidRPr="00DD0024">
        <w:rPr>
          <w:highlight w:val="yellow"/>
        </w:rPr>
        <w:t>montant de la prime)</w:t>
      </w:r>
      <w:r w:rsidR="00203ACC" w:rsidRPr="00203ACC">
        <w:t xml:space="preserve"> € pour les salariés </w:t>
      </w:r>
      <w:r w:rsidRPr="00203ACC">
        <w:t>classés</w:t>
      </w:r>
      <w:r>
        <w:t xml:space="preserve"> </w:t>
      </w:r>
      <w:r w:rsidRPr="00203ACC">
        <w:t>(</w:t>
      </w:r>
      <w:r w:rsidR="00203ACC" w:rsidRPr="00DD0024">
        <w:rPr>
          <w:highlight w:val="yellow"/>
        </w:rPr>
        <w:t>préciser le ou les niveaux de classification visés)</w:t>
      </w:r>
      <w:r w:rsidR="00203ACC" w:rsidRPr="00203ACC">
        <w:t> ;</w:t>
      </w:r>
    </w:p>
    <w:p w14:paraId="4A527548" w14:textId="3182F3C5" w:rsidR="00203ACC" w:rsidRPr="00203ACC" w:rsidRDefault="00DD0024" w:rsidP="00203ACC">
      <w:r w:rsidRPr="00203ACC">
        <w:t>- </w:t>
      </w:r>
      <w:r w:rsidRPr="00DD0024">
        <w:rPr>
          <w:highlight w:val="yellow"/>
        </w:rPr>
        <w:t>(</w:t>
      </w:r>
      <w:r w:rsidR="00203ACC" w:rsidRPr="00DD0024">
        <w:rPr>
          <w:highlight w:val="yellow"/>
        </w:rPr>
        <w:t>montant de la prime)</w:t>
      </w:r>
      <w:r w:rsidR="00203ACC" w:rsidRPr="00203ACC">
        <w:t xml:space="preserve"> € pour les salariés </w:t>
      </w:r>
      <w:r w:rsidRPr="00203ACC">
        <w:t>classés</w:t>
      </w:r>
      <w:r>
        <w:t xml:space="preserve"> </w:t>
      </w:r>
      <w:r w:rsidRPr="00DD0024">
        <w:rPr>
          <w:highlight w:val="yellow"/>
        </w:rPr>
        <w:t>(</w:t>
      </w:r>
      <w:r w:rsidR="00203ACC" w:rsidRPr="00DD0024">
        <w:rPr>
          <w:highlight w:val="yellow"/>
        </w:rPr>
        <w:t>préciser le ou les niveaux de classification visés)</w:t>
      </w:r>
      <w:r w:rsidR="00203ACC" w:rsidRPr="00203ACC">
        <w:t> ;</w:t>
      </w:r>
    </w:p>
    <w:p w14:paraId="586A37E0" w14:textId="67926BD5" w:rsidR="00203ACC" w:rsidRPr="00203ACC" w:rsidRDefault="00DD0024" w:rsidP="00203ACC">
      <w:r w:rsidRPr="00203ACC">
        <w:t>- </w:t>
      </w:r>
      <w:r w:rsidRPr="00DD0024">
        <w:rPr>
          <w:highlight w:val="yellow"/>
        </w:rPr>
        <w:t>(</w:t>
      </w:r>
      <w:r w:rsidR="00203ACC" w:rsidRPr="00DD0024">
        <w:rPr>
          <w:highlight w:val="yellow"/>
        </w:rPr>
        <w:t>montant de la prime)</w:t>
      </w:r>
      <w:r w:rsidR="00203ACC" w:rsidRPr="00203ACC">
        <w:t xml:space="preserve"> € pour les salariés </w:t>
      </w:r>
      <w:r w:rsidRPr="00203ACC">
        <w:t>classés</w:t>
      </w:r>
      <w:r>
        <w:t xml:space="preserve"> </w:t>
      </w:r>
      <w:r w:rsidRPr="00DD0024">
        <w:rPr>
          <w:highlight w:val="yellow"/>
        </w:rPr>
        <w:t>(</w:t>
      </w:r>
      <w:r w:rsidR="00203ACC" w:rsidRPr="00DD0024">
        <w:rPr>
          <w:highlight w:val="yellow"/>
        </w:rPr>
        <w:t>préciser le ou les niveaux de classification visés)</w:t>
      </w:r>
      <w:r w:rsidR="00203ACC" w:rsidRPr="00203ACC">
        <w:t>.</w:t>
      </w:r>
    </w:p>
    <w:p w14:paraId="24744C47" w14:textId="44062510" w:rsidR="00203ACC" w:rsidRPr="00DD0024" w:rsidRDefault="00203ACC" w:rsidP="00203ACC">
      <w:pPr>
        <w:rPr>
          <w:i/>
          <w:u w:val="single"/>
        </w:rPr>
      </w:pPr>
      <w:r w:rsidRPr="00DD0024">
        <w:rPr>
          <w:i/>
          <w:highlight w:val="yellow"/>
          <w:u w:val="single"/>
        </w:rPr>
        <w:t xml:space="preserve">Si </w:t>
      </w:r>
      <w:r w:rsidR="00DD0024" w:rsidRPr="00DD0024">
        <w:rPr>
          <w:i/>
          <w:highlight w:val="yellow"/>
          <w:u w:val="single"/>
        </w:rPr>
        <w:t>vous souhaitez en plus</w:t>
      </w:r>
      <w:r w:rsidRPr="00DD0024">
        <w:rPr>
          <w:i/>
          <w:highlight w:val="yellow"/>
          <w:u w:val="single"/>
        </w:rPr>
        <w:t xml:space="preserve"> moduler le montant de la prime selon la durée du travail au contrat de travail, ajoute</w:t>
      </w:r>
      <w:r w:rsidR="00E3739D">
        <w:rPr>
          <w:i/>
          <w:highlight w:val="yellow"/>
          <w:u w:val="single"/>
        </w:rPr>
        <w:t>z</w:t>
      </w:r>
      <w:r w:rsidRPr="00DD0024">
        <w:rPr>
          <w:i/>
          <w:highlight w:val="yellow"/>
          <w:u w:val="single"/>
        </w:rPr>
        <w:t> :</w:t>
      </w:r>
    </w:p>
    <w:p w14:paraId="1982A8C2" w14:textId="68CCBB20" w:rsidR="00203ACC" w:rsidRPr="00203ACC" w:rsidRDefault="00203ACC" w:rsidP="00203ACC">
      <w:r w:rsidRPr="00203ACC">
        <w:t xml:space="preserve">Les montants mentionnés ci-avant sont fixés pour des salariés travaillant à temps plein. Le montant de la prime est réduit à due proportion pour les salariés travaillant à temps partiel, selon les modalités suivantes : </w:t>
      </w:r>
      <w:r w:rsidRPr="00DD0024">
        <w:rPr>
          <w:highlight w:val="yellow"/>
        </w:rPr>
        <w:t>(à compléter)</w:t>
      </w:r>
      <w:r w:rsidRPr="00203ACC">
        <w:t>.</w:t>
      </w:r>
    </w:p>
    <w:p w14:paraId="5B071AF4" w14:textId="58ACB7B6" w:rsidR="00203ACC" w:rsidRPr="00DD0024" w:rsidRDefault="00DD0024" w:rsidP="00203ACC">
      <w:pPr>
        <w:rPr>
          <w:i/>
          <w:u w:val="single"/>
        </w:rPr>
      </w:pPr>
      <w:r w:rsidRPr="00DD0024">
        <w:rPr>
          <w:i/>
          <w:highlight w:val="yellow"/>
          <w:u w:val="single"/>
        </w:rPr>
        <w:t>Si vous</w:t>
      </w:r>
      <w:r w:rsidR="00203ACC" w:rsidRPr="00DD0024">
        <w:rPr>
          <w:i/>
          <w:highlight w:val="yellow"/>
          <w:u w:val="single"/>
        </w:rPr>
        <w:t xml:space="preserve"> souhaite</w:t>
      </w:r>
      <w:r w:rsidRPr="00DD0024">
        <w:rPr>
          <w:i/>
          <w:highlight w:val="yellow"/>
          <w:u w:val="single"/>
        </w:rPr>
        <w:t>z</w:t>
      </w:r>
      <w:r w:rsidR="00203ACC" w:rsidRPr="00DD0024">
        <w:rPr>
          <w:i/>
          <w:highlight w:val="yellow"/>
          <w:u w:val="single"/>
        </w:rPr>
        <w:t xml:space="preserve"> moduler le montant de la prime selon la durée de présence effective du salarié pendant l'année écoulée, ajoute</w:t>
      </w:r>
      <w:r w:rsidR="00E3739D">
        <w:rPr>
          <w:i/>
          <w:highlight w:val="yellow"/>
          <w:u w:val="single"/>
        </w:rPr>
        <w:t>z</w:t>
      </w:r>
      <w:r w:rsidR="00203ACC" w:rsidRPr="00DD0024">
        <w:rPr>
          <w:i/>
          <w:highlight w:val="yellow"/>
          <w:u w:val="single"/>
        </w:rPr>
        <w:t> :</w:t>
      </w:r>
    </w:p>
    <w:p w14:paraId="3AA1F4D6" w14:textId="248B1B34" w:rsidR="00203ACC" w:rsidRPr="00203ACC" w:rsidRDefault="00203ACC" w:rsidP="00203ACC">
      <w:r w:rsidRPr="00203ACC">
        <w:t>Les montants mentionnés ci-avant sont fixés pour les salariés présents durant les 12 mois précédant la date de versement de la prime. Sont considérés comme étant présents les salariés absents dans le cadre des congés suivants :</w:t>
      </w:r>
    </w:p>
    <w:p w14:paraId="64B507A4" w14:textId="74B75541" w:rsidR="00203ACC" w:rsidRPr="00203ACC" w:rsidRDefault="00203ACC" w:rsidP="00203ACC">
      <w:r w:rsidRPr="00203ACC">
        <w:t>-</w:t>
      </w:r>
      <w:r w:rsidR="00DD0024">
        <w:t xml:space="preserve"> </w:t>
      </w:r>
      <w:r w:rsidRPr="00203ACC">
        <w:t>congé de maternité,</w:t>
      </w:r>
    </w:p>
    <w:p w14:paraId="0FF2FEF0" w14:textId="3755AD09" w:rsidR="00203ACC" w:rsidRPr="00203ACC" w:rsidRDefault="00203ACC" w:rsidP="00203ACC">
      <w:r w:rsidRPr="00203ACC">
        <w:t>-</w:t>
      </w:r>
      <w:r w:rsidR="00DD0024">
        <w:t xml:space="preserve"> </w:t>
      </w:r>
      <w:r w:rsidRPr="00203ACC">
        <w:t>congé de paternité et d'accueil de l'enfant,</w:t>
      </w:r>
    </w:p>
    <w:p w14:paraId="782B074A" w14:textId="4F848E75" w:rsidR="00203ACC" w:rsidRPr="00203ACC" w:rsidRDefault="00203ACC" w:rsidP="00203ACC">
      <w:r w:rsidRPr="00203ACC">
        <w:t>-</w:t>
      </w:r>
      <w:r w:rsidR="00DD0024">
        <w:t xml:space="preserve"> </w:t>
      </w:r>
      <w:r w:rsidRPr="00203ACC">
        <w:t>congé d'adoption,</w:t>
      </w:r>
    </w:p>
    <w:p w14:paraId="25C39460" w14:textId="3656D11B" w:rsidR="00203ACC" w:rsidRPr="00203ACC" w:rsidRDefault="00203ACC" w:rsidP="00203ACC">
      <w:r w:rsidRPr="00203ACC">
        <w:t>-</w:t>
      </w:r>
      <w:r w:rsidR="00DD0024">
        <w:t xml:space="preserve"> </w:t>
      </w:r>
      <w:r w:rsidRPr="00203ACC">
        <w:t>congé parental d'éducation, qu'il soit à temps plein ou à temps partiel,</w:t>
      </w:r>
    </w:p>
    <w:p w14:paraId="5B1FEF54" w14:textId="232882B4" w:rsidR="00203ACC" w:rsidRPr="00203ACC" w:rsidRDefault="00203ACC" w:rsidP="00203ACC">
      <w:r w:rsidRPr="00203ACC">
        <w:t>-</w:t>
      </w:r>
      <w:r w:rsidR="00DD0024">
        <w:t xml:space="preserve"> </w:t>
      </w:r>
      <w:r w:rsidRPr="00203ACC">
        <w:t>congé pour enfant malade,</w:t>
      </w:r>
    </w:p>
    <w:p w14:paraId="732D5C27" w14:textId="6034BE4C" w:rsidR="00203ACC" w:rsidRPr="00203ACC" w:rsidRDefault="00203ACC" w:rsidP="00203ACC">
      <w:r w:rsidRPr="00203ACC">
        <w:t>-</w:t>
      </w:r>
      <w:r w:rsidR="00DD0024">
        <w:t xml:space="preserve"> </w:t>
      </w:r>
      <w:r w:rsidRPr="00203ACC">
        <w:t>congé de présence parentale,</w:t>
      </w:r>
    </w:p>
    <w:p w14:paraId="2E3540ED" w14:textId="49FF498D" w:rsidR="00203ACC" w:rsidRPr="00203ACC" w:rsidRDefault="00203ACC" w:rsidP="00203ACC">
      <w:r w:rsidRPr="00203ACC">
        <w:t>-</w:t>
      </w:r>
      <w:r w:rsidR="00DD0024">
        <w:t xml:space="preserve"> </w:t>
      </w:r>
      <w:r w:rsidRPr="00203ACC">
        <w:t>congé acquis par don de jours de repos pour enfant décédé ou gravement malade.</w:t>
      </w:r>
    </w:p>
    <w:p w14:paraId="48E3EB16" w14:textId="5EBF44C9" w:rsidR="00203ACC" w:rsidRPr="00203ACC" w:rsidRDefault="00203ACC" w:rsidP="00203ACC">
      <w:r w:rsidRPr="00203ACC">
        <w:t xml:space="preserve">Si, durant cette période, le bénéficiaire s'est absenté pour un autre motif que ceux visés ci-avant, le montant de sa prime est réduit à due proportion, dans la limite d'un montant de prime minimal de </w:t>
      </w:r>
      <w:r w:rsidRPr="00DD0024">
        <w:rPr>
          <w:highlight w:val="yellow"/>
        </w:rPr>
        <w:t>(montant plancher)</w:t>
      </w:r>
      <w:r w:rsidRPr="00203ACC">
        <w:t> €.</w:t>
      </w:r>
    </w:p>
    <w:p w14:paraId="6E907B91" w14:textId="2619986A" w:rsidR="00203ACC" w:rsidRPr="00C0038D" w:rsidRDefault="00C0038D" w:rsidP="00C0038D">
      <w:pPr>
        <w:pStyle w:val="Paragraphedeliste"/>
        <w:numPr>
          <w:ilvl w:val="0"/>
          <w:numId w:val="7"/>
        </w:numPr>
        <w:rPr>
          <w:b/>
          <w:u w:val="single"/>
        </w:rPr>
      </w:pPr>
      <w:r w:rsidRPr="00C0038D">
        <w:rPr>
          <w:b/>
          <w:highlight w:val="yellow"/>
          <w:u w:val="single"/>
        </w:rPr>
        <w:lastRenderedPageBreak/>
        <w:t xml:space="preserve">Option 3 : </w:t>
      </w:r>
      <w:r w:rsidR="00203ACC" w:rsidRPr="00C0038D">
        <w:rPr>
          <w:b/>
          <w:highlight w:val="yellow"/>
          <w:u w:val="single"/>
        </w:rPr>
        <w:t>En cas de modulation de la prime par bénéficiaire selon le temps de présence ef</w:t>
      </w:r>
      <w:r w:rsidR="00DD0024" w:rsidRPr="00C0038D">
        <w:rPr>
          <w:b/>
          <w:highlight w:val="yellow"/>
          <w:u w:val="single"/>
        </w:rPr>
        <w:t>fective durant l'année écoulée</w:t>
      </w:r>
    </w:p>
    <w:p w14:paraId="37E16BC1" w14:textId="77CC9C33" w:rsidR="00203ACC" w:rsidRPr="00203ACC" w:rsidRDefault="00203ACC" w:rsidP="00203ACC">
      <w:r w:rsidRPr="00203ACC">
        <w:t xml:space="preserve">Le montant de la prime est fixé à </w:t>
      </w:r>
      <w:r w:rsidRPr="00DD0024">
        <w:rPr>
          <w:highlight w:val="yellow"/>
        </w:rPr>
        <w:t>(montant de la prime)</w:t>
      </w:r>
      <w:r w:rsidRPr="00203ACC">
        <w:t> € pour les salariés présents durant les 12 mois précédant la date de versement de la prime. Sont considérés comme étant présents les salariés absents dans le cadre des congés suivants :</w:t>
      </w:r>
    </w:p>
    <w:p w14:paraId="5DEF8B2D" w14:textId="08F38F06" w:rsidR="00203ACC" w:rsidRPr="00203ACC" w:rsidRDefault="00203ACC" w:rsidP="00203ACC">
      <w:r w:rsidRPr="00203ACC">
        <w:t>-</w:t>
      </w:r>
      <w:r w:rsidR="00DD0024">
        <w:t xml:space="preserve"> </w:t>
      </w:r>
      <w:r w:rsidRPr="00203ACC">
        <w:t>congé de maternité,</w:t>
      </w:r>
    </w:p>
    <w:p w14:paraId="49BB22CD" w14:textId="7FB43701" w:rsidR="00203ACC" w:rsidRPr="00203ACC" w:rsidRDefault="00203ACC" w:rsidP="00203ACC">
      <w:r w:rsidRPr="00203ACC">
        <w:t>-</w:t>
      </w:r>
      <w:r w:rsidR="00DD0024">
        <w:t xml:space="preserve"> </w:t>
      </w:r>
      <w:r w:rsidRPr="00203ACC">
        <w:t>congé de paternité et d'accueil de l'enfant,</w:t>
      </w:r>
    </w:p>
    <w:p w14:paraId="2B32EA11" w14:textId="3E9BC9D9" w:rsidR="00203ACC" w:rsidRPr="00203ACC" w:rsidRDefault="00203ACC" w:rsidP="00203ACC">
      <w:r w:rsidRPr="00203ACC">
        <w:t>-</w:t>
      </w:r>
      <w:r w:rsidR="00DD0024">
        <w:t xml:space="preserve"> </w:t>
      </w:r>
      <w:r w:rsidRPr="00203ACC">
        <w:t>congé d'adoption,</w:t>
      </w:r>
    </w:p>
    <w:p w14:paraId="5B4A4E9D" w14:textId="59A4AB25" w:rsidR="00203ACC" w:rsidRPr="00203ACC" w:rsidRDefault="00203ACC" w:rsidP="00203ACC">
      <w:r w:rsidRPr="00203ACC">
        <w:t>-</w:t>
      </w:r>
      <w:r w:rsidR="00DD0024">
        <w:t xml:space="preserve"> </w:t>
      </w:r>
      <w:r w:rsidRPr="00203ACC">
        <w:t>congé parental d'éducation, qu'il soit à temps plein ou à temps partiel,</w:t>
      </w:r>
    </w:p>
    <w:p w14:paraId="4CB6BEF7" w14:textId="3919241E" w:rsidR="00203ACC" w:rsidRPr="00203ACC" w:rsidRDefault="00203ACC" w:rsidP="00203ACC">
      <w:r w:rsidRPr="00203ACC">
        <w:t>-</w:t>
      </w:r>
      <w:r w:rsidR="00DD0024">
        <w:t xml:space="preserve"> </w:t>
      </w:r>
      <w:r w:rsidRPr="00203ACC">
        <w:t>congé pour enfant malade,</w:t>
      </w:r>
    </w:p>
    <w:p w14:paraId="19C8F315" w14:textId="41FFF58B" w:rsidR="00203ACC" w:rsidRPr="00203ACC" w:rsidRDefault="00203ACC" w:rsidP="00203ACC">
      <w:r w:rsidRPr="00203ACC">
        <w:t>-</w:t>
      </w:r>
      <w:r w:rsidR="00DD0024">
        <w:t xml:space="preserve"> </w:t>
      </w:r>
      <w:r w:rsidRPr="00203ACC">
        <w:t>congé de présence parentale,</w:t>
      </w:r>
    </w:p>
    <w:p w14:paraId="4D222EF1" w14:textId="08BDA20B" w:rsidR="00203ACC" w:rsidRPr="00203ACC" w:rsidRDefault="00203ACC" w:rsidP="00203ACC">
      <w:r w:rsidRPr="00203ACC">
        <w:t>-</w:t>
      </w:r>
      <w:r w:rsidR="00DD0024">
        <w:t xml:space="preserve"> </w:t>
      </w:r>
      <w:r w:rsidRPr="00203ACC">
        <w:t>congé acquis par don de jours de repos pour enfant décédé ou gravement malade.</w:t>
      </w:r>
    </w:p>
    <w:p w14:paraId="01F9417B" w14:textId="33346106" w:rsidR="00203ACC" w:rsidRPr="00203ACC" w:rsidRDefault="00203ACC" w:rsidP="00203ACC">
      <w:r w:rsidRPr="00203ACC">
        <w:t>Si, durant cette période, le bénéficiaire s'est absenté pour un autre motif que ceux visés ci-avant, le montant de sa prime est réduit à due proportion, dans la limite d</w:t>
      </w:r>
      <w:r w:rsidR="00DD0024">
        <w:t xml:space="preserve">'un montant de prime minimal de </w:t>
      </w:r>
      <w:r w:rsidRPr="00DD0024">
        <w:rPr>
          <w:highlight w:val="yellow"/>
        </w:rPr>
        <w:t>(montant plancher)</w:t>
      </w:r>
      <w:r w:rsidRPr="00203ACC">
        <w:t> €.</w:t>
      </w:r>
    </w:p>
    <w:p w14:paraId="2444E366" w14:textId="12EA3800" w:rsidR="00203ACC" w:rsidRPr="00DD0024" w:rsidRDefault="00203ACC" w:rsidP="00203ACC">
      <w:pPr>
        <w:rPr>
          <w:i/>
          <w:u w:val="single"/>
        </w:rPr>
      </w:pPr>
      <w:r w:rsidRPr="00DD0024">
        <w:rPr>
          <w:i/>
          <w:highlight w:val="yellow"/>
          <w:u w:val="single"/>
        </w:rPr>
        <w:t xml:space="preserve">Si </w:t>
      </w:r>
      <w:r w:rsidR="00DD0024" w:rsidRPr="00DD0024">
        <w:rPr>
          <w:i/>
          <w:highlight w:val="yellow"/>
          <w:u w:val="single"/>
        </w:rPr>
        <w:t>vous</w:t>
      </w:r>
      <w:r w:rsidRPr="00DD0024">
        <w:rPr>
          <w:i/>
          <w:highlight w:val="yellow"/>
          <w:u w:val="single"/>
        </w:rPr>
        <w:t xml:space="preserve"> souhaite</w:t>
      </w:r>
      <w:r w:rsidR="00DD0024" w:rsidRPr="00DD0024">
        <w:rPr>
          <w:i/>
          <w:highlight w:val="yellow"/>
          <w:u w:val="single"/>
        </w:rPr>
        <w:t>z</w:t>
      </w:r>
      <w:r w:rsidRPr="00DD0024">
        <w:rPr>
          <w:i/>
          <w:highlight w:val="yellow"/>
          <w:u w:val="single"/>
        </w:rPr>
        <w:t xml:space="preserve"> également moduler le montant de la prime selon la durée de travail prévue au contrat de travail, ajoute</w:t>
      </w:r>
      <w:r w:rsidR="00E3739D">
        <w:rPr>
          <w:i/>
          <w:highlight w:val="yellow"/>
          <w:u w:val="single"/>
        </w:rPr>
        <w:t>z</w:t>
      </w:r>
      <w:r w:rsidRPr="00DD0024">
        <w:rPr>
          <w:i/>
          <w:highlight w:val="yellow"/>
          <w:u w:val="single"/>
        </w:rPr>
        <w:t> :</w:t>
      </w:r>
    </w:p>
    <w:p w14:paraId="52B3A849" w14:textId="4C4957A9" w:rsidR="00203ACC" w:rsidRPr="00203ACC" w:rsidRDefault="00DD0024" w:rsidP="00203ACC">
      <w:r>
        <w:t>L</w:t>
      </w:r>
      <w:r w:rsidR="00203ACC" w:rsidRPr="00203ACC">
        <w:t>e montant de la prime est fixé pour des salariés travaillant à temps plein. Il est réduit à due proportion pour les salariés travaillant à temps partiel selon les modalités suivantes </w:t>
      </w:r>
      <w:r w:rsidRPr="00203ACC">
        <w:t xml:space="preserve">: </w:t>
      </w:r>
      <w:r w:rsidRPr="00DD0024">
        <w:rPr>
          <w:highlight w:val="yellow"/>
        </w:rPr>
        <w:t>(</w:t>
      </w:r>
      <w:r w:rsidR="00203ACC" w:rsidRPr="00DD0024">
        <w:rPr>
          <w:highlight w:val="yellow"/>
        </w:rPr>
        <w:t>à compléter)</w:t>
      </w:r>
      <w:r w:rsidR="00203ACC" w:rsidRPr="00203ACC">
        <w:t>.</w:t>
      </w:r>
    </w:p>
    <w:p w14:paraId="68727253" w14:textId="405EEFC8" w:rsidR="00203ACC" w:rsidRPr="00C0038D" w:rsidRDefault="00C0038D" w:rsidP="00C0038D">
      <w:pPr>
        <w:pStyle w:val="Paragraphedeliste"/>
        <w:numPr>
          <w:ilvl w:val="0"/>
          <w:numId w:val="7"/>
        </w:numPr>
        <w:rPr>
          <w:b/>
          <w:i/>
          <w:u w:val="single"/>
        </w:rPr>
      </w:pPr>
      <w:r w:rsidRPr="00C0038D">
        <w:rPr>
          <w:b/>
          <w:i/>
          <w:highlight w:val="yellow"/>
          <w:u w:val="single"/>
        </w:rPr>
        <w:t xml:space="preserve">Option 4 : </w:t>
      </w:r>
      <w:r w:rsidR="00203ACC" w:rsidRPr="00C0038D">
        <w:rPr>
          <w:b/>
          <w:i/>
          <w:highlight w:val="yellow"/>
          <w:u w:val="single"/>
        </w:rPr>
        <w:t xml:space="preserve">En cas de modulation de la prime par bénéficiaire selon la durée la durée de travail </w:t>
      </w:r>
      <w:r>
        <w:rPr>
          <w:b/>
          <w:i/>
          <w:highlight w:val="yellow"/>
          <w:u w:val="single"/>
        </w:rPr>
        <w:t>prévue à au contrat de travail</w:t>
      </w:r>
    </w:p>
    <w:p w14:paraId="0998B618" w14:textId="04E66D69" w:rsidR="00203ACC" w:rsidRPr="00203ACC" w:rsidRDefault="00203ACC" w:rsidP="00203ACC">
      <w:r w:rsidRPr="00203ACC">
        <w:t xml:space="preserve">Le montant de la prime de partage de la valeur est fixé </w:t>
      </w:r>
      <w:r w:rsidR="00DD0024" w:rsidRPr="00203ACC">
        <w:t>à</w:t>
      </w:r>
      <w:r w:rsidR="00DD0024">
        <w:t xml:space="preserve"> </w:t>
      </w:r>
      <w:r w:rsidR="00DD0024" w:rsidRPr="00DD0024">
        <w:rPr>
          <w:highlight w:val="yellow"/>
        </w:rPr>
        <w:t>(</w:t>
      </w:r>
      <w:r w:rsidRPr="00DD0024">
        <w:rPr>
          <w:highlight w:val="yellow"/>
        </w:rPr>
        <w:t>montant de la prime)</w:t>
      </w:r>
      <w:r w:rsidRPr="00203ACC">
        <w:t> € par année civile et par bénéficiaire.</w:t>
      </w:r>
    </w:p>
    <w:p w14:paraId="709BF644" w14:textId="77777777" w:rsidR="00DD0024" w:rsidRDefault="00203ACC" w:rsidP="00203ACC">
      <w:r w:rsidRPr="00203ACC">
        <w:t>Ce montant est fixé pour des salariés travaillant à temps plein. Il est réduit à due proportion pour les salariés travaillant à temps partiel, selon les modalités suivantes </w:t>
      </w:r>
      <w:r w:rsidR="00DD0024" w:rsidRPr="00203ACC">
        <w:t xml:space="preserve">: </w:t>
      </w:r>
      <w:r w:rsidR="00DD0024" w:rsidRPr="00DD0024">
        <w:rPr>
          <w:highlight w:val="yellow"/>
        </w:rPr>
        <w:t>(</w:t>
      </w:r>
      <w:r w:rsidRPr="00DD0024">
        <w:rPr>
          <w:highlight w:val="yellow"/>
        </w:rPr>
        <w:t>à compléter)</w:t>
      </w:r>
      <w:r w:rsidR="00DD0024">
        <w:t>.</w:t>
      </w:r>
    </w:p>
    <w:p w14:paraId="6BD1FA3D" w14:textId="0B7414B4" w:rsidR="00203ACC" w:rsidRPr="00C0038D" w:rsidRDefault="00C0038D" w:rsidP="00C0038D">
      <w:pPr>
        <w:pStyle w:val="Paragraphedeliste"/>
        <w:numPr>
          <w:ilvl w:val="0"/>
          <w:numId w:val="7"/>
        </w:numPr>
        <w:rPr>
          <w:b/>
          <w:i/>
          <w:u w:val="single"/>
        </w:rPr>
      </w:pPr>
      <w:r w:rsidRPr="00C0038D">
        <w:rPr>
          <w:b/>
          <w:i/>
          <w:highlight w:val="yellow"/>
          <w:u w:val="single"/>
        </w:rPr>
        <w:t xml:space="preserve">Option 5 : </w:t>
      </w:r>
      <w:r w:rsidR="00203ACC" w:rsidRPr="00C0038D">
        <w:rPr>
          <w:b/>
          <w:i/>
          <w:highlight w:val="yellow"/>
          <w:u w:val="single"/>
        </w:rPr>
        <w:t>En cas de modulation de la prime par bénéficiaire selon l'anciennet</w:t>
      </w:r>
      <w:r w:rsidRPr="00C0038D">
        <w:rPr>
          <w:b/>
          <w:i/>
          <w:highlight w:val="yellow"/>
          <w:u w:val="single"/>
        </w:rPr>
        <w:t>é du salarié dans l'entreprise</w:t>
      </w:r>
    </w:p>
    <w:p w14:paraId="7179F53C" w14:textId="77777777" w:rsidR="00203ACC" w:rsidRPr="00203ACC" w:rsidRDefault="00203ACC" w:rsidP="00203ACC">
      <w:r w:rsidRPr="00203ACC">
        <w:t>Le montant de la prime varie selon l'ancienneté acquise dans l'entreprise par le bénéficiaire à la date de versement de la prime.</w:t>
      </w:r>
    </w:p>
    <w:p w14:paraId="3FFC2399" w14:textId="77777777" w:rsidR="00203ACC" w:rsidRPr="00203ACC" w:rsidRDefault="00203ACC" w:rsidP="00203ACC">
      <w:r w:rsidRPr="00203ACC">
        <w:t>Il est fixé à :</w:t>
      </w:r>
    </w:p>
    <w:p w14:paraId="46EE8C95" w14:textId="6425D961" w:rsidR="00203ACC" w:rsidRPr="00203ACC" w:rsidRDefault="00DD0024" w:rsidP="00203ACC">
      <w:r w:rsidRPr="00203ACC">
        <w:t>- </w:t>
      </w:r>
      <w:r w:rsidRPr="00DD0024">
        <w:rPr>
          <w:highlight w:val="yellow"/>
        </w:rPr>
        <w:t>(</w:t>
      </w:r>
      <w:r w:rsidR="00203ACC" w:rsidRPr="00DD0024">
        <w:rPr>
          <w:highlight w:val="yellow"/>
        </w:rPr>
        <w:t>montant de la prime)</w:t>
      </w:r>
      <w:r w:rsidR="00203ACC" w:rsidRPr="00203ACC">
        <w:t xml:space="preserve"> € pour les salariés ayant acquis une ancienneté inférieure </w:t>
      </w:r>
      <w:r w:rsidRPr="00203ACC">
        <w:t xml:space="preserve">à </w:t>
      </w:r>
      <w:r w:rsidRPr="00DD0024">
        <w:rPr>
          <w:highlight w:val="yellow"/>
        </w:rPr>
        <w:t>(</w:t>
      </w:r>
      <w:r w:rsidR="00203ACC" w:rsidRPr="00DD0024">
        <w:rPr>
          <w:highlight w:val="yellow"/>
        </w:rPr>
        <w:t>nombre de mois ou d'années d'ancienneté)</w:t>
      </w:r>
      <w:r w:rsidR="00203ACC" w:rsidRPr="00203ACC">
        <w:t> ;</w:t>
      </w:r>
    </w:p>
    <w:p w14:paraId="48940E77" w14:textId="68AFB2C7" w:rsidR="00203ACC" w:rsidRPr="00203ACC" w:rsidRDefault="00DD0024" w:rsidP="00203ACC">
      <w:r w:rsidRPr="00203ACC">
        <w:t>- </w:t>
      </w:r>
      <w:r w:rsidRPr="00DD0024">
        <w:rPr>
          <w:highlight w:val="yellow"/>
        </w:rPr>
        <w:t>(</w:t>
      </w:r>
      <w:r w:rsidR="00203ACC" w:rsidRPr="00DD0024">
        <w:rPr>
          <w:highlight w:val="yellow"/>
        </w:rPr>
        <w:t>montant de la prime)</w:t>
      </w:r>
      <w:r w:rsidR="00203ACC" w:rsidRPr="00203ACC">
        <w:t xml:space="preserve"> € pour les salariés ayant acquis une ancienneté comprise </w:t>
      </w:r>
      <w:r w:rsidRPr="00203ACC">
        <w:t xml:space="preserve">entre </w:t>
      </w:r>
      <w:r w:rsidRPr="00DD0024">
        <w:rPr>
          <w:highlight w:val="yellow"/>
        </w:rPr>
        <w:t>(</w:t>
      </w:r>
      <w:r w:rsidR="00203ACC" w:rsidRPr="00DD0024">
        <w:rPr>
          <w:highlight w:val="yellow"/>
        </w:rPr>
        <w:t>nombre de mois ou d'années d'ancienneté)</w:t>
      </w:r>
      <w:r w:rsidR="00203ACC" w:rsidRPr="00203ACC">
        <w:t xml:space="preserve"> </w:t>
      </w:r>
      <w:r w:rsidRPr="00203ACC">
        <w:t>et</w:t>
      </w:r>
      <w:r>
        <w:t xml:space="preserve"> </w:t>
      </w:r>
      <w:r w:rsidRPr="00DD0024">
        <w:rPr>
          <w:highlight w:val="yellow"/>
        </w:rPr>
        <w:t>(</w:t>
      </w:r>
      <w:r w:rsidR="00203ACC" w:rsidRPr="00DD0024">
        <w:rPr>
          <w:highlight w:val="yellow"/>
        </w:rPr>
        <w:t>nombre de mois ou d'années d'ancienneté)</w:t>
      </w:r>
      <w:r w:rsidR="00203ACC" w:rsidRPr="00203ACC">
        <w:t> ;</w:t>
      </w:r>
    </w:p>
    <w:p w14:paraId="72FBB901" w14:textId="6A14C7C8" w:rsidR="00203ACC" w:rsidRPr="00203ACC" w:rsidRDefault="00DD0024" w:rsidP="00203ACC">
      <w:r w:rsidRPr="00203ACC">
        <w:t>- </w:t>
      </w:r>
      <w:r w:rsidRPr="00DD0024">
        <w:rPr>
          <w:highlight w:val="yellow"/>
        </w:rPr>
        <w:t>(</w:t>
      </w:r>
      <w:r w:rsidR="00203ACC" w:rsidRPr="00DD0024">
        <w:rPr>
          <w:highlight w:val="yellow"/>
        </w:rPr>
        <w:t>montant de la prime)</w:t>
      </w:r>
      <w:r w:rsidR="00203ACC" w:rsidRPr="00203ACC">
        <w:t xml:space="preserve"> € pour les salariés ayant acquis une ancienneté comprise </w:t>
      </w:r>
      <w:r w:rsidRPr="00203ACC">
        <w:t>entre</w:t>
      </w:r>
      <w:r>
        <w:t xml:space="preserve"> </w:t>
      </w:r>
      <w:r w:rsidRPr="00DD0024">
        <w:rPr>
          <w:highlight w:val="yellow"/>
        </w:rPr>
        <w:t>(</w:t>
      </w:r>
      <w:r w:rsidR="00203ACC" w:rsidRPr="00DD0024">
        <w:rPr>
          <w:highlight w:val="yellow"/>
        </w:rPr>
        <w:t>nombre de mois ou d'années d'ancienneté)</w:t>
      </w:r>
      <w:r w:rsidR="00203ACC" w:rsidRPr="00203ACC">
        <w:t xml:space="preserve"> </w:t>
      </w:r>
      <w:r w:rsidRPr="00203ACC">
        <w:t>et</w:t>
      </w:r>
      <w:r>
        <w:t xml:space="preserve"> </w:t>
      </w:r>
      <w:r w:rsidRPr="00DD0024">
        <w:rPr>
          <w:highlight w:val="yellow"/>
        </w:rPr>
        <w:t>(</w:t>
      </w:r>
      <w:r w:rsidR="00203ACC" w:rsidRPr="00DD0024">
        <w:rPr>
          <w:highlight w:val="yellow"/>
        </w:rPr>
        <w:t>nombre de mois ou d'années d'ancienneté)</w:t>
      </w:r>
      <w:r w:rsidR="00203ACC" w:rsidRPr="00203ACC">
        <w:t> ;</w:t>
      </w:r>
    </w:p>
    <w:p w14:paraId="3DF54A08" w14:textId="7B22936D" w:rsidR="00203ACC" w:rsidRPr="00203ACC" w:rsidRDefault="00DD0024" w:rsidP="00203ACC">
      <w:r w:rsidRPr="00203ACC">
        <w:lastRenderedPageBreak/>
        <w:t>- </w:t>
      </w:r>
      <w:r w:rsidRPr="00DD0024">
        <w:rPr>
          <w:highlight w:val="yellow"/>
        </w:rPr>
        <w:t>(</w:t>
      </w:r>
      <w:r w:rsidR="00203ACC" w:rsidRPr="00DD0024">
        <w:rPr>
          <w:highlight w:val="yellow"/>
        </w:rPr>
        <w:t>montant de la prime)</w:t>
      </w:r>
      <w:r w:rsidR="00203ACC" w:rsidRPr="00203ACC">
        <w:t xml:space="preserve"> € pour les salariés ayant acquis une ancienneté supérieure </w:t>
      </w:r>
      <w:r w:rsidRPr="00203ACC">
        <w:t>à</w:t>
      </w:r>
      <w:r>
        <w:t xml:space="preserve"> </w:t>
      </w:r>
      <w:r w:rsidRPr="00DD0024">
        <w:rPr>
          <w:highlight w:val="yellow"/>
        </w:rPr>
        <w:t>(</w:t>
      </w:r>
      <w:r w:rsidR="00203ACC" w:rsidRPr="00DD0024">
        <w:rPr>
          <w:highlight w:val="yellow"/>
        </w:rPr>
        <w:t>nombre de mois ou d'années d'ancienneté)</w:t>
      </w:r>
      <w:r w:rsidR="00203ACC" w:rsidRPr="00203ACC">
        <w:t>.</w:t>
      </w:r>
    </w:p>
    <w:p w14:paraId="6738D20F" w14:textId="629ED74C" w:rsidR="00203ACC" w:rsidRPr="00DD0024" w:rsidRDefault="00203ACC" w:rsidP="00203ACC">
      <w:pPr>
        <w:rPr>
          <w:i/>
          <w:u w:val="single"/>
        </w:rPr>
      </w:pPr>
      <w:r w:rsidRPr="00DD0024">
        <w:rPr>
          <w:i/>
          <w:highlight w:val="yellow"/>
          <w:u w:val="single"/>
        </w:rPr>
        <w:t xml:space="preserve">Si </w:t>
      </w:r>
      <w:r w:rsidR="00DD0024" w:rsidRPr="00DD0024">
        <w:rPr>
          <w:i/>
          <w:highlight w:val="yellow"/>
          <w:u w:val="single"/>
        </w:rPr>
        <w:t>vous</w:t>
      </w:r>
      <w:r w:rsidRPr="00DD0024">
        <w:rPr>
          <w:i/>
          <w:highlight w:val="yellow"/>
          <w:u w:val="single"/>
        </w:rPr>
        <w:t xml:space="preserve"> souhaite</w:t>
      </w:r>
      <w:r w:rsidR="00DD0024" w:rsidRPr="00DD0024">
        <w:rPr>
          <w:i/>
          <w:highlight w:val="yellow"/>
          <w:u w:val="single"/>
        </w:rPr>
        <w:t>z également en plus</w:t>
      </w:r>
      <w:r w:rsidRPr="00DD0024">
        <w:rPr>
          <w:i/>
          <w:highlight w:val="yellow"/>
          <w:u w:val="single"/>
        </w:rPr>
        <w:t xml:space="preserve"> moduler le montant de la prime selon la durée de travail prévue au contrat de travail, ajoute</w:t>
      </w:r>
      <w:r w:rsidR="00E3739D">
        <w:rPr>
          <w:i/>
          <w:highlight w:val="yellow"/>
          <w:u w:val="single"/>
        </w:rPr>
        <w:t>z</w:t>
      </w:r>
      <w:r w:rsidRPr="00DD0024">
        <w:rPr>
          <w:i/>
          <w:highlight w:val="yellow"/>
          <w:u w:val="single"/>
        </w:rPr>
        <w:t> :</w:t>
      </w:r>
    </w:p>
    <w:p w14:paraId="5BCB2A37" w14:textId="49A761C5" w:rsidR="00203ACC" w:rsidRPr="00203ACC" w:rsidRDefault="00203ACC" w:rsidP="00203ACC">
      <w:r w:rsidRPr="00203ACC">
        <w:t>Les montants mentionnés ci-avant sont fixés pour des salariés travaillant à temps plein. Ils sont réduits à due proportion pour les salariés travaillant à temps partiel, selon les modalités suivantes </w:t>
      </w:r>
      <w:r w:rsidR="00DD0024" w:rsidRPr="00203ACC">
        <w:t xml:space="preserve">: </w:t>
      </w:r>
      <w:r w:rsidR="00DD0024" w:rsidRPr="00DD0024">
        <w:rPr>
          <w:highlight w:val="yellow"/>
        </w:rPr>
        <w:t>(</w:t>
      </w:r>
      <w:r w:rsidRPr="00DD0024">
        <w:rPr>
          <w:highlight w:val="yellow"/>
        </w:rPr>
        <w:t>à compléter)</w:t>
      </w:r>
      <w:r w:rsidRPr="00203ACC">
        <w:t>.</w:t>
      </w:r>
    </w:p>
    <w:p w14:paraId="5491F3FF" w14:textId="1A89E1A9" w:rsidR="00203ACC" w:rsidRPr="00DD0024" w:rsidRDefault="00203ACC" w:rsidP="00203ACC">
      <w:pPr>
        <w:rPr>
          <w:i/>
          <w:u w:val="single"/>
        </w:rPr>
      </w:pPr>
      <w:r w:rsidRPr="00DD0024">
        <w:rPr>
          <w:i/>
          <w:highlight w:val="yellow"/>
          <w:u w:val="single"/>
        </w:rPr>
        <w:t xml:space="preserve">Si </w:t>
      </w:r>
      <w:r w:rsidR="00DD0024" w:rsidRPr="00DD0024">
        <w:rPr>
          <w:i/>
          <w:highlight w:val="yellow"/>
          <w:u w:val="single"/>
        </w:rPr>
        <w:t>vous</w:t>
      </w:r>
      <w:r w:rsidRPr="00DD0024">
        <w:rPr>
          <w:i/>
          <w:highlight w:val="yellow"/>
          <w:u w:val="single"/>
        </w:rPr>
        <w:t xml:space="preserve"> souhaite</w:t>
      </w:r>
      <w:r w:rsidR="00DD0024" w:rsidRPr="00DD0024">
        <w:rPr>
          <w:i/>
          <w:highlight w:val="yellow"/>
          <w:u w:val="single"/>
        </w:rPr>
        <w:t>z</w:t>
      </w:r>
      <w:r w:rsidRPr="00DD0024">
        <w:rPr>
          <w:i/>
          <w:highlight w:val="yellow"/>
          <w:u w:val="single"/>
        </w:rPr>
        <w:t xml:space="preserve"> </w:t>
      </w:r>
      <w:r w:rsidR="00C0038D">
        <w:rPr>
          <w:i/>
          <w:highlight w:val="yellow"/>
          <w:u w:val="single"/>
        </w:rPr>
        <w:t xml:space="preserve">en plus </w:t>
      </w:r>
      <w:r w:rsidRPr="00DD0024">
        <w:rPr>
          <w:i/>
          <w:highlight w:val="yellow"/>
          <w:u w:val="single"/>
        </w:rPr>
        <w:t>moduler le montant de la prime selon la durée de présence effective du salarié durant l'année écoulée, ajoute</w:t>
      </w:r>
      <w:r w:rsidR="00E3739D">
        <w:rPr>
          <w:i/>
          <w:highlight w:val="yellow"/>
          <w:u w:val="single"/>
        </w:rPr>
        <w:t>z</w:t>
      </w:r>
      <w:r w:rsidRPr="00DD0024">
        <w:rPr>
          <w:i/>
          <w:highlight w:val="yellow"/>
          <w:u w:val="single"/>
        </w:rPr>
        <w:t> :</w:t>
      </w:r>
    </w:p>
    <w:p w14:paraId="1929005A" w14:textId="77777777" w:rsidR="00203ACC" w:rsidRPr="00203ACC" w:rsidRDefault="00203ACC" w:rsidP="00203ACC">
      <w:r w:rsidRPr="00203ACC">
        <w:t>Les montants mentionnés ci-avant sont fixés pour les salariés présents durant les 12 mois précédant la date de versement de la prime. Sont considérés comme étant présents les salariés absents dans le cadre des congés suivants :</w:t>
      </w:r>
    </w:p>
    <w:p w14:paraId="5DEA8E04" w14:textId="6CAFEAFD" w:rsidR="00203ACC" w:rsidRPr="00203ACC" w:rsidRDefault="00DD0024" w:rsidP="00203ACC">
      <w:r>
        <w:t>-</w:t>
      </w:r>
      <w:r w:rsidR="00203ACC" w:rsidRPr="00203ACC">
        <w:t> congé de maternité,</w:t>
      </w:r>
    </w:p>
    <w:p w14:paraId="0A571596" w14:textId="33D6E91E" w:rsidR="00203ACC" w:rsidRPr="00203ACC" w:rsidRDefault="00203ACC" w:rsidP="00203ACC">
      <w:r w:rsidRPr="00203ACC">
        <w:t>- congé de paternité et d'accueil de l'enfant,</w:t>
      </w:r>
    </w:p>
    <w:p w14:paraId="49E3BEB5" w14:textId="56B9EB74" w:rsidR="00203ACC" w:rsidRPr="00203ACC" w:rsidRDefault="00203ACC" w:rsidP="00203ACC">
      <w:r w:rsidRPr="00203ACC">
        <w:t>- congé d'adoption,</w:t>
      </w:r>
    </w:p>
    <w:p w14:paraId="41180DD4" w14:textId="358AACE3" w:rsidR="00203ACC" w:rsidRPr="00203ACC" w:rsidRDefault="00203ACC" w:rsidP="00203ACC">
      <w:r w:rsidRPr="00203ACC">
        <w:t>- congé parental d'éducation, qu'il soit à temps plein ou à temps partiel,</w:t>
      </w:r>
    </w:p>
    <w:p w14:paraId="52D76351" w14:textId="4A3D8F52" w:rsidR="00203ACC" w:rsidRPr="00203ACC" w:rsidRDefault="00203ACC" w:rsidP="00203ACC">
      <w:r w:rsidRPr="00203ACC">
        <w:t>-</w:t>
      </w:r>
      <w:r w:rsidR="00DD0024">
        <w:t xml:space="preserve"> </w:t>
      </w:r>
      <w:r w:rsidRPr="00203ACC">
        <w:t>congé pour enfant malade,</w:t>
      </w:r>
    </w:p>
    <w:p w14:paraId="2C0A0A72" w14:textId="1D696444" w:rsidR="00203ACC" w:rsidRPr="00203ACC" w:rsidRDefault="00203ACC" w:rsidP="00203ACC">
      <w:r w:rsidRPr="00203ACC">
        <w:t>-</w:t>
      </w:r>
      <w:r w:rsidR="00DD0024">
        <w:t xml:space="preserve"> </w:t>
      </w:r>
      <w:r w:rsidRPr="00203ACC">
        <w:t>congé de présence parentale,</w:t>
      </w:r>
    </w:p>
    <w:p w14:paraId="183F8019" w14:textId="381F022F" w:rsidR="00203ACC" w:rsidRPr="00203ACC" w:rsidRDefault="00203ACC" w:rsidP="00203ACC">
      <w:r w:rsidRPr="00203ACC">
        <w:t>-</w:t>
      </w:r>
      <w:r w:rsidR="00DD0024">
        <w:t xml:space="preserve"> </w:t>
      </w:r>
      <w:r w:rsidRPr="00203ACC">
        <w:t>congé acquis par don de jours de repos pour enfant décédé ou gravement malade.</w:t>
      </w:r>
    </w:p>
    <w:p w14:paraId="5942244C" w14:textId="1D7FF46F" w:rsidR="00203ACC" w:rsidRPr="00203ACC" w:rsidRDefault="00203ACC" w:rsidP="00203ACC">
      <w:r w:rsidRPr="00203ACC">
        <w:t xml:space="preserve">Si, durant cette période, le bénéficiaire s'est absenté pour un autre motif que ceux visés ci-avant, le montant de sa prime est réduit à due proportion, dans la limite d'un montant de prime minimal </w:t>
      </w:r>
      <w:r w:rsidR="00DD0024" w:rsidRPr="00203ACC">
        <w:t xml:space="preserve">de </w:t>
      </w:r>
      <w:r w:rsidR="00DD0024" w:rsidRPr="00DD0024">
        <w:rPr>
          <w:highlight w:val="yellow"/>
        </w:rPr>
        <w:t>(</w:t>
      </w:r>
      <w:r w:rsidRPr="00DD0024">
        <w:rPr>
          <w:highlight w:val="yellow"/>
        </w:rPr>
        <w:t>montant plancher)</w:t>
      </w:r>
      <w:r w:rsidRPr="00203ACC">
        <w:t> €.</w:t>
      </w:r>
    </w:p>
    <w:p w14:paraId="6164B15D" w14:textId="2FE482A0" w:rsidR="00203ACC" w:rsidRPr="00E3739D" w:rsidRDefault="00E3739D" w:rsidP="00E3739D">
      <w:pPr>
        <w:pStyle w:val="Paragraphedeliste"/>
        <w:numPr>
          <w:ilvl w:val="0"/>
          <w:numId w:val="7"/>
        </w:numPr>
        <w:rPr>
          <w:b/>
          <w:i/>
          <w:u w:val="single"/>
        </w:rPr>
      </w:pPr>
      <w:r w:rsidRPr="00E3739D">
        <w:rPr>
          <w:b/>
          <w:i/>
          <w:highlight w:val="yellow"/>
          <w:u w:val="single"/>
        </w:rPr>
        <w:t xml:space="preserve">Option 6 : </w:t>
      </w:r>
      <w:r w:rsidR="00203ACC" w:rsidRPr="00E3739D">
        <w:rPr>
          <w:b/>
          <w:i/>
          <w:highlight w:val="yellow"/>
          <w:u w:val="single"/>
        </w:rPr>
        <w:t>En cas de modulation de la prime par bénéficiaire selon la rémunération et le nivea</w:t>
      </w:r>
      <w:r w:rsidRPr="00E3739D">
        <w:rPr>
          <w:b/>
          <w:i/>
          <w:highlight w:val="yellow"/>
          <w:u w:val="single"/>
        </w:rPr>
        <w:t>u de classification du salarié</w:t>
      </w:r>
    </w:p>
    <w:p w14:paraId="6EF5332B" w14:textId="467AB621" w:rsidR="00203ACC" w:rsidRPr="00203ACC" w:rsidRDefault="00203ACC" w:rsidP="00203ACC">
      <w:r w:rsidRPr="00203ACC">
        <w:t xml:space="preserve">Le montant de la prime varie selon la </w:t>
      </w:r>
      <w:r w:rsidR="00DD0024" w:rsidRPr="00203ACC">
        <w:t xml:space="preserve">rémunération </w:t>
      </w:r>
      <w:r w:rsidR="00DD0024" w:rsidRPr="00E74B14">
        <w:rPr>
          <w:highlight w:val="yellow"/>
        </w:rPr>
        <w:t>(</w:t>
      </w:r>
      <w:r w:rsidRPr="00E74B14">
        <w:rPr>
          <w:highlight w:val="yellow"/>
        </w:rPr>
        <w:t>brute/nette)</w:t>
      </w:r>
      <w:r w:rsidRPr="00203ACC">
        <w:t xml:space="preserve"> </w:t>
      </w:r>
      <w:proofErr w:type="gramStart"/>
      <w:r w:rsidRPr="00203ACC">
        <w:t>du bénéficiaire perçue</w:t>
      </w:r>
      <w:proofErr w:type="gramEnd"/>
      <w:r w:rsidRPr="00203ACC">
        <w:t xml:space="preserve"> sur les 12 mois précédant le versement de la prime et selon le niveau de classification prévu par</w:t>
      </w:r>
      <w:r w:rsidR="00DD0024">
        <w:t xml:space="preserve"> </w:t>
      </w:r>
      <w:r w:rsidRPr="00203ACC">
        <w:t xml:space="preserve">la convention collective </w:t>
      </w:r>
      <w:r w:rsidR="00E74B14">
        <w:t>nationale de la production agricole et des CUMA du 15 septembre 2020 (IDCC 7024)</w:t>
      </w:r>
      <w:r w:rsidRPr="00203ACC">
        <w:t xml:space="preserve"> auquel il est attaché durant cette même période.</w:t>
      </w:r>
    </w:p>
    <w:p w14:paraId="4FB8F886" w14:textId="77777777" w:rsidR="00203ACC" w:rsidRPr="00203ACC" w:rsidRDefault="00203ACC" w:rsidP="00203ACC">
      <w:r w:rsidRPr="00203ACC">
        <w:t>Il est fixé à :</w:t>
      </w:r>
    </w:p>
    <w:p w14:paraId="062308EC" w14:textId="74AF9BFC" w:rsidR="00203ACC" w:rsidRPr="00203ACC" w:rsidRDefault="00203ACC" w:rsidP="00203ACC">
      <w:r w:rsidRPr="00203ACC">
        <w:t>-</w:t>
      </w:r>
      <w:r w:rsidR="00DD0024">
        <w:t xml:space="preserve"> </w:t>
      </w:r>
      <w:r w:rsidRPr="00203ACC">
        <w:t>Salariés classés</w:t>
      </w:r>
      <w:r w:rsidR="00DD0024">
        <w:t xml:space="preserve"> </w:t>
      </w:r>
      <w:r w:rsidRPr="00E74B14">
        <w:rPr>
          <w:highlight w:val="yellow"/>
        </w:rPr>
        <w:t>(préciser le ou les niveaux de classification)</w:t>
      </w:r>
      <w:r w:rsidRPr="00203ACC">
        <w:t> :</w:t>
      </w:r>
    </w:p>
    <w:p w14:paraId="0919E9DA" w14:textId="537FE985" w:rsidR="00203ACC" w:rsidRPr="00203ACC" w:rsidRDefault="00E74B14" w:rsidP="00E74B14">
      <w:pPr>
        <w:ind w:left="708"/>
      </w:pPr>
      <w:r w:rsidRPr="00203ACC">
        <w:t>-</w:t>
      </w:r>
      <w:r>
        <w:t xml:space="preserve"> </w:t>
      </w:r>
      <w:r w:rsidRPr="00E74B14">
        <w:rPr>
          <w:highlight w:val="yellow"/>
        </w:rPr>
        <w:t>(</w:t>
      </w:r>
      <w:r w:rsidR="00203ACC" w:rsidRPr="00E74B14">
        <w:rPr>
          <w:highlight w:val="yellow"/>
        </w:rPr>
        <w:t>montant de la prime)</w:t>
      </w:r>
      <w:r w:rsidR="00203ACC" w:rsidRPr="00203ACC">
        <w:t xml:space="preserve"> € pour les salariés percevant une rémunération inférieure </w:t>
      </w:r>
      <w:r w:rsidRPr="00203ACC">
        <w:t>à</w:t>
      </w:r>
      <w:r>
        <w:t xml:space="preserve"> </w:t>
      </w:r>
      <w:r w:rsidRPr="00E74B14">
        <w:rPr>
          <w:highlight w:val="yellow"/>
        </w:rPr>
        <w:t>(</w:t>
      </w:r>
      <w:r w:rsidR="00203ACC" w:rsidRPr="00E74B14">
        <w:rPr>
          <w:highlight w:val="yellow"/>
        </w:rPr>
        <w:t>montant de la rémunération)</w:t>
      </w:r>
      <w:r w:rsidR="00203ACC" w:rsidRPr="00203ACC">
        <w:t> € ;</w:t>
      </w:r>
    </w:p>
    <w:p w14:paraId="422D18CD" w14:textId="728A8823" w:rsidR="00203ACC" w:rsidRPr="00203ACC" w:rsidRDefault="00E74B14" w:rsidP="00E74B14">
      <w:pPr>
        <w:ind w:left="708"/>
      </w:pPr>
      <w:r w:rsidRPr="00203ACC">
        <w:t>-</w:t>
      </w:r>
      <w:r>
        <w:t xml:space="preserve"> </w:t>
      </w:r>
      <w:r w:rsidRPr="00E74B14">
        <w:rPr>
          <w:highlight w:val="yellow"/>
        </w:rPr>
        <w:t>(</w:t>
      </w:r>
      <w:r w:rsidR="00203ACC" w:rsidRPr="00E74B14">
        <w:rPr>
          <w:highlight w:val="yellow"/>
        </w:rPr>
        <w:t>montant de la prime)</w:t>
      </w:r>
      <w:r w:rsidR="00203ACC" w:rsidRPr="00203ACC">
        <w:t> € pour les salariés percevant une rémunération comprise entre</w:t>
      </w:r>
      <w:r w:rsidR="00DD0024">
        <w:t xml:space="preserve"> </w:t>
      </w:r>
      <w:r w:rsidR="00203ACC" w:rsidRPr="00E74B14">
        <w:rPr>
          <w:highlight w:val="yellow"/>
        </w:rPr>
        <w:t>(montant de la rémunération)</w:t>
      </w:r>
      <w:r w:rsidR="00203ACC" w:rsidRPr="00203ACC">
        <w:t> € et</w:t>
      </w:r>
      <w:r w:rsidR="00DD0024">
        <w:t xml:space="preserve"> </w:t>
      </w:r>
      <w:r w:rsidR="00203ACC" w:rsidRPr="00E74B14">
        <w:rPr>
          <w:highlight w:val="yellow"/>
        </w:rPr>
        <w:t>(montant de la rémunération)</w:t>
      </w:r>
      <w:r w:rsidR="00203ACC" w:rsidRPr="00203ACC">
        <w:t> € ;</w:t>
      </w:r>
    </w:p>
    <w:p w14:paraId="571D4AAF" w14:textId="3128873A" w:rsidR="00203ACC" w:rsidRPr="00203ACC" w:rsidRDefault="00E74B14" w:rsidP="00E74B14">
      <w:pPr>
        <w:ind w:left="708"/>
      </w:pPr>
      <w:r w:rsidRPr="00203ACC">
        <w:t>-</w:t>
      </w:r>
      <w:r>
        <w:t xml:space="preserve"> </w:t>
      </w:r>
      <w:r w:rsidRPr="00E74B14">
        <w:rPr>
          <w:highlight w:val="yellow"/>
        </w:rPr>
        <w:t>(</w:t>
      </w:r>
      <w:r w:rsidR="00203ACC" w:rsidRPr="00E74B14">
        <w:rPr>
          <w:highlight w:val="yellow"/>
        </w:rPr>
        <w:t>montant de la prime)</w:t>
      </w:r>
      <w:r w:rsidR="00203ACC" w:rsidRPr="00203ACC">
        <w:t> € pour les salariés percevant une rémunération comprise entre</w:t>
      </w:r>
      <w:r w:rsidR="00DD0024">
        <w:t xml:space="preserve"> </w:t>
      </w:r>
      <w:r w:rsidR="00203ACC" w:rsidRPr="00E74B14">
        <w:rPr>
          <w:highlight w:val="yellow"/>
        </w:rPr>
        <w:t>(montant de la rémunération)</w:t>
      </w:r>
      <w:r w:rsidR="00203ACC" w:rsidRPr="00203ACC">
        <w:t xml:space="preserve"> € </w:t>
      </w:r>
      <w:r w:rsidRPr="00203ACC">
        <w:t>et</w:t>
      </w:r>
      <w:r>
        <w:t xml:space="preserve"> </w:t>
      </w:r>
      <w:r w:rsidRPr="00E74B14">
        <w:rPr>
          <w:highlight w:val="yellow"/>
        </w:rPr>
        <w:t>(</w:t>
      </w:r>
      <w:r w:rsidR="00203ACC" w:rsidRPr="00E74B14">
        <w:rPr>
          <w:highlight w:val="yellow"/>
        </w:rPr>
        <w:t>montant de la rémunération)</w:t>
      </w:r>
      <w:r w:rsidR="00203ACC" w:rsidRPr="00203ACC">
        <w:t> € ;</w:t>
      </w:r>
    </w:p>
    <w:p w14:paraId="19C71017" w14:textId="4454CF35" w:rsidR="00203ACC" w:rsidRPr="00203ACC" w:rsidRDefault="00E74B14" w:rsidP="00E74B14">
      <w:pPr>
        <w:ind w:left="708"/>
      </w:pPr>
      <w:r w:rsidRPr="00203ACC">
        <w:lastRenderedPageBreak/>
        <w:t>-</w:t>
      </w:r>
      <w:r>
        <w:t xml:space="preserve"> </w:t>
      </w:r>
      <w:r w:rsidRPr="00E74B14">
        <w:rPr>
          <w:highlight w:val="yellow"/>
        </w:rPr>
        <w:t>(</w:t>
      </w:r>
      <w:r w:rsidR="00203ACC" w:rsidRPr="00E74B14">
        <w:rPr>
          <w:highlight w:val="yellow"/>
        </w:rPr>
        <w:t>montant de la prime)</w:t>
      </w:r>
      <w:r w:rsidR="00203ACC" w:rsidRPr="00203ACC">
        <w:t> € pour les salariés percevant une rémunération supérieure à</w:t>
      </w:r>
      <w:r w:rsidR="00DD0024">
        <w:t xml:space="preserve"> </w:t>
      </w:r>
      <w:r w:rsidR="00203ACC" w:rsidRPr="00E74B14">
        <w:rPr>
          <w:highlight w:val="yellow"/>
        </w:rPr>
        <w:t>(montant de la rémunération)</w:t>
      </w:r>
      <w:r w:rsidR="00203ACC" w:rsidRPr="00203ACC">
        <w:t> € ;</w:t>
      </w:r>
    </w:p>
    <w:p w14:paraId="7C3BC02C" w14:textId="72D62E50" w:rsidR="00203ACC" w:rsidRPr="00203ACC" w:rsidRDefault="00203ACC" w:rsidP="00203ACC">
      <w:r w:rsidRPr="00203ACC">
        <w:t>-</w:t>
      </w:r>
      <w:r w:rsidR="00DD0024">
        <w:t xml:space="preserve"> </w:t>
      </w:r>
      <w:r w:rsidRPr="00203ACC">
        <w:t>Salariés classés</w:t>
      </w:r>
      <w:r w:rsidR="00DD0024">
        <w:t xml:space="preserve"> </w:t>
      </w:r>
      <w:r w:rsidRPr="00E74B14">
        <w:rPr>
          <w:highlight w:val="yellow"/>
        </w:rPr>
        <w:t>(préciser le ou les niveaux de classification)</w:t>
      </w:r>
      <w:r w:rsidRPr="00203ACC">
        <w:t> :</w:t>
      </w:r>
    </w:p>
    <w:p w14:paraId="1B485EDC" w14:textId="7AB677B5" w:rsidR="00203ACC" w:rsidRPr="00203ACC" w:rsidRDefault="00E74B14" w:rsidP="00E74B14">
      <w:pPr>
        <w:ind w:left="708"/>
      </w:pPr>
      <w:r w:rsidRPr="00203ACC">
        <w:t>-</w:t>
      </w:r>
      <w:r>
        <w:t xml:space="preserve"> </w:t>
      </w:r>
      <w:r w:rsidRPr="00E74B14">
        <w:rPr>
          <w:highlight w:val="yellow"/>
        </w:rPr>
        <w:t>(</w:t>
      </w:r>
      <w:r w:rsidR="00203ACC" w:rsidRPr="00E74B14">
        <w:rPr>
          <w:highlight w:val="yellow"/>
        </w:rPr>
        <w:t>montant de la prime)</w:t>
      </w:r>
      <w:r w:rsidR="00203ACC" w:rsidRPr="00203ACC">
        <w:t> € pour les salariés percevant une rémunération comprise entre</w:t>
      </w:r>
      <w:r w:rsidR="00DD0024">
        <w:t xml:space="preserve"> </w:t>
      </w:r>
      <w:r w:rsidR="00203ACC" w:rsidRPr="00E74B14">
        <w:rPr>
          <w:highlight w:val="yellow"/>
        </w:rPr>
        <w:t>(montant de la rémunération)</w:t>
      </w:r>
      <w:r w:rsidR="00203ACC" w:rsidRPr="00203ACC">
        <w:t> € et</w:t>
      </w:r>
      <w:r w:rsidR="00DD0024">
        <w:t xml:space="preserve"> </w:t>
      </w:r>
      <w:r w:rsidR="00203ACC" w:rsidRPr="00E74B14">
        <w:rPr>
          <w:highlight w:val="yellow"/>
        </w:rPr>
        <w:t>(montant de la rémunération)</w:t>
      </w:r>
      <w:r w:rsidR="00203ACC" w:rsidRPr="00203ACC">
        <w:t> € ;</w:t>
      </w:r>
    </w:p>
    <w:p w14:paraId="426BCF99" w14:textId="37A684F9" w:rsidR="00203ACC" w:rsidRPr="00203ACC" w:rsidRDefault="00E74B14" w:rsidP="00E74B14">
      <w:pPr>
        <w:ind w:left="708"/>
      </w:pPr>
      <w:r w:rsidRPr="00203ACC">
        <w:t>-</w:t>
      </w:r>
      <w:r>
        <w:t xml:space="preserve"> </w:t>
      </w:r>
      <w:r w:rsidRPr="00E74B14">
        <w:rPr>
          <w:highlight w:val="yellow"/>
        </w:rPr>
        <w:t>(</w:t>
      </w:r>
      <w:r w:rsidR="00203ACC" w:rsidRPr="00E74B14">
        <w:rPr>
          <w:highlight w:val="yellow"/>
        </w:rPr>
        <w:t>montant de la prime)</w:t>
      </w:r>
      <w:r w:rsidR="00203ACC" w:rsidRPr="00203ACC">
        <w:t> € pour les salariés percevant une rémunération comprise entre</w:t>
      </w:r>
      <w:r w:rsidR="00DD0024">
        <w:t xml:space="preserve"> </w:t>
      </w:r>
      <w:r w:rsidR="00203ACC" w:rsidRPr="00E74B14">
        <w:rPr>
          <w:highlight w:val="yellow"/>
        </w:rPr>
        <w:t>(montant de la rémunération)</w:t>
      </w:r>
      <w:r w:rsidR="00203ACC" w:rsidRPr="00203ACC">
        <w:t> € et</w:t>
      </w:r>
      <w:r w:rsidR="00DD0024">
        <w:t xml:space="preserve"> </w:t>
      </w:r>
      <w:r w:rsidR="00203ACC" w:rsidRPr="00E74B14">
        <w:rPr>
          <w:highlight w:val="yellow"/>
        </w:rPr>
        <w:t>(montant de la rémunération)</w:t>
      </w:r>
      <w:r w:rsidR="00203ACC" w:rsidRPr="00203ACC">
        <w:t> € ;</w:t>
      </w:r>
    </w:p>
    <w:p w14:paraId="78945695" w14:textId="0E474C77" w:rsidR="00203ACC" w:rsidRPr="00203ACC" w:rsidRDefault="00203ACC" w:rsidP="00203ACC">
      <w:r w:rsidRPr="00203ACC">
        <w:t>-</w:t>
      </w:r>
      <w:r w:rsidR="00DD0024">
        <w:t xml:space="preserve"> </w:t>
      </w:r>
      <w:r w:rsidRPr="00203ACC">
        <w:t>Salariés classés</w:t>
      </w:r>
      <w:r w:rsidR="00DD0024">
        <w:t xml:space="preserve"> </w:t>
      </w:r>
      <w:r w:rsidRPr="00E74B14">
        <w:rPr>
          <w:highlight w:val="yellow"/>
        </w:rPr>
        <w:t>(préciser le ou les niveaux de classification)</w:t>
      </w:r>
      <w:r w:rsidRPr="00203ACC">
        <w:t> :</w:t>
      </w:r>
    </w:p>
    <w:p w14:paraId="6DCA7DB9" w14:textId="7DAF144C" w:rsidR="00203ACC" w:rsidRPr="00203ACC" w:rsidRDefault="00E74B14" w:rsidP="00E74B14">
      <w:pPr>
        <w:ind w:left="708"/>
      </w:pPr>
      <w:r w:rsidRPr="00203ACC">
        <w:t>-</w:t>
      </w:r>
      <w:r>
        <w:t xml:space="preserve"> </w:t>
      </w:r>
      <w:r w:rsidRPr="00E74B14">
        <w:rPr>
          <w:highlight w:val="yellow"/>
        </w:rPr>
        <w:t>(</w:t>
      </w:r>
      <w:r w:rsidR="00203ACC" w:rsidRPr="00E74B14">
        <w:rPr>
          <w:highlight w:val="yellow"/>
        </w:rPr>
        <w:t>montant de la prime)</w:t>
      </w:r>
      <w:r w:rsidR="00203ACC" w:rsidRPr="00203ACC">
        <w:t> € pour les salariés percevant une rémunération comprise entre</w:t>
      </w:r>
      <w:r w:rsidR="00DD0024">
        <w:t xml:space="preserve"> </w:t>
      </w:r>
      <w:r w:rsidR="00203ACC" w:rsidRPr="00E74B14">
        <w:rPr>
          <w:highlight w:val="yellow"/>
        </w:rPr>
        <w:t>(montant de la rémunération)</w:t>
      </w:r>
      <w:r w:rsidR="00203ACC" w:rsidRPr="00203ACC">
        <w:t> € et</w:t>
      </w:r>
      <w:r w:rsidR="00DD0024">
        <w:t xml:space="preserve"> </w:t>
      </w:r>
      <w:r w:rsidR="00203ACC" w:rsidRPr="00E74B14">
        <w:rPr>
          <w:highlight w:val="yellow"/>
        </w:rPr>
        <w:t>(montant de la rémunération)</w:t>
      </w:r>
      <w:r w:rsidR="00203ACC" w:rsidRPr="00203ACC">
        <w:t> € ;</w:t>
      </w:r>
    </w:p>
    <w:p w14:paraId="0C461C1E" w14:textId="75771E76" w:rsidR="00203ACC" w:rsidRPr="00203ACC" w:rsidRDefault="00E74B14" w:rsidP="00E74B14">
      <w:pPr>
        <w:ind w:left="708"/>
      </w:pPr>
      <w:r w:rsidRPr="00203ACC">
        <w:t>-</w:t>
      </w:r>
      <w:r>
        <w:t xml:space="preserve"> </w:t>
      </w:r>
      <w:r w:rsidRPr="00E74B14">
        <w:rPr>
          <w:highlight w:val="yellow"/>
        </w:rPr>
        <w:t>(</w:t>
      </w:r>
      <w:r w:rsidR="00203ACC" w:rsidRPr="00E74B14">
        <w:rPr>
          <w:highlight w:val="yellow"/>
        </w:rPr>
        <w:t>montant de la prime)</w:t>
      </w:r>
      <w:r w:rsidR="00203ACC" w:rsidRPr="00203ACC">
        <w:t> € pour les salariés percevant une rémunération comprise entre</w:t>
      </w:r>
      <w:r w:rsidR="00DD0024">
        <w:t xml:space="preserve"> </w:t>
      </w:r>
      <w:r w:rsidR="00203ACC" w:rsidRPr="00E74B14">
        <w:rPr>
          <w:highlight w:val="yellow"/>
        </w:rPr>
        <w:t>(montant de la rémunération)</w:t>
      </w:r>
      <w:r w:rsidR="00203ACC" w:rsidRPr="00203ACC">
        <w:t> € et</w:t>
      </w:r>
      <w:r w:rsidR="00DD0024">
        <w:t xml:space="preserve"> </w:t>
      </w:r>
      <w:r w:rsidR="00203ACC" w:rsidRPr="00E74B14">
        <w:rPr>
          <w:highlight w:val="yellow"/>
        </w:rPr>
        <w:t>(montant de la rémunération)</w:t>
      </w:r>
      <w:r w:rsidR="00203ACC" w:rsidRPr="00203ACC">
        <w:t> € ;</w:t>
      </w:r>
    </w:p>
    <w:p w14:paraId="78B172C0" w14:textId="5560C1F4" w:rsidR="00203ACC" w:rsidRPr="00203ACC" w:rsidRDefault="00E74B14" w:rsidP="00E74B14">
      <w:pPr>
        <w:ind w:left="708"/>
      </w:pPr>
      <w:r w:rsidRPr="00203ACC">
        <w:t>-</w:t>
      </w:r>
      <w:r>
        <w:t xml:space="preserve"> </w:t>
      </w:r>
      <w:r w:rsidRPr="00E74B14">
        <w:rPr>
          <w:highlight w:val="yellow"/>
        </w:rPr>
        <w:t>(</w:t>
      </w:r>
      <w:r w:rsidR="00203ACC" w:rsidRPr="00E74B14">
        <w:rPr>
          <w:highlight w:val="yellow"/>
        </w:rPr>
        <w:t>montant de la prime)</w:t>
      </w:r>
      <w:r w:rsidR="00203ACC" w:rsidRPr="00203ACC">
        <w:t> € pour les salariés percevant une rémunération supérieure à</w:t>
      </w:r>
      <w:r w:rsidR="00DD0024">
        <w:t xml:space="preserve"> </w:t>
      </w:r>
      <w:r w:rsidR="00203ACC" w:rsidRPr="00E74B14">
        <w:rPr>
          <w:highlight w:val="yellow"/>
        </w:rPr>
        <w:t>(montant de la rémunération)</w:t>
      </w:r>
      <w:r w:rsidR="00203ACC" w:rsidRPr="00203ACC">
        <w:t> €.</w:t>
      </w:r>
    </w:p>
    <w:p w14:paraId="774F54AD" w14:textId="103692E9" w:rsidR="00203ACC" w:rsidRPr="00E74B14" w:rsidRDefault="00203ACC" w:rsidP="00203ACC">
      <w:pPr>
        <w:rPr>
          <w:i/>
          <w:u w:val="single"/>
        </w:rPr>
      </w:pPr>
      <w:r w:rsidRPr="00E3739D">
        <w:rPr>
          <w:i/>
          <w:highlight w:val="yellow"/>
          <w:u w:val="single"/>
        </w:rPr>
        <w:t xml:space="preserve">Si </w:t>
      </w:r>
      <w:r w:rsidR="00E74B14" w:rsidRPr="00E3739D">
        <w:rPr>
          <w:i/>
          <w:highlight w:val="yellow"/>
          <w:u w:val="single"/>
        </w:rPr>
        <w:t>vous</w:t>
      </w:r>
      <w:r w:rsidRPr="00E3739D">
        <w:rPr>
          <w:i/>
          <w:highlight w:val="yellow"/>
          <w:u w:val="single"/>
        </w:rPr>
        <w:t xml:space="preserve"> souhaite</w:t>
      </w:r>
      <w:r w:rsidR="00E74B14" w:rsidRPr="00E3739D">
        <w:rPr>
          <w:i/>
          <w:highlight w:val="yellow"/>
          <w:u w:val="single"/>
        </w:rPr>
        <w:t>z en plus</w:t>
      </w:r>
      <w:r w:rsidRPr="00E3739D">
        <w:rPr>
          <w:i/>
          <w:highlight w:val="yellow"/>
          <w:u w:val="single"/>
        </w:rPr>
        <w:t xml:space="preserve"> moduler le montant de la prime selon la durée de travail prévue au contrat de travail, ajoute</w:t>
      </w:r>
      <w:r w:rsidR="00E3739D">
        <w:rPr>
          <w:i/>
          <w:highlight w:val="yellow"/>
          <w:u w:val="single"/>
        </w:rPr>
        <w:t>z</w:t>
      </w:r>
      <w:r w:rsidRPr="00E3739D">
        <w:rPr>
          <w:i/>
          <w:highlight w:val="yellow"/>
          <w:u w:val="single"/>
        </w:rPr>
        <w:t> :</w:t>
      </w:r>
    </w:p>
    <w:p w14:paraId="2A5A49B6" w14:textId="00D15FD8" w:rsidR="00203ACC" w:rsidRPr="00203ACC" w:rsidRDefault="00203ACC" w:rsidP="00203ACC">
      <w:r w:rsidRPr="00203ACC">
        <w:t>Les montants mentionnés ci-avant sont fixés pour des salariés travaillant à temps plein. Le montant de la prime est réduit à due proportion pour les salariés travaillant à temps partiel, selon les modalités suivantes </w:t>
      </w:r>
      <w:r w:rsidR="00E74B14" w:rsidRPr="00203ACC">
        <w:t>:</w:t>
      </w:r>
      <w:r w:rsidR="00E74B14">
        <w:t xml:space="preserve"> </w:t>
      </w:r>
      <w:r w:rsidR="00E74B14" w:rsidRPr="00E74B14">
        <w:rPr>
          <w:highlight w:val="yellow"/>
        </w:rPr>
        <w:t>(</w:t>
      </w:r>
      <w:r w:rsidRPr="00E74B14">
        <w:rPr>
          <w:highlight w:val="yellow"/>
        </w:rPr>
        <w:t>à compléter)</w:t>
      </w:r>
      <w:r w:rsidRPr="00203ACC">
        <w:t>.</w:t>
      </w:r>
    </w:p>
    <w:p w14:paraId="33BB9FA8" w14:textId="3E15D05A" w:rsidR="00203ACC" w:rsidRPr="00E74B14" w:rsidRDefault="00203ACC" w:rsidP="00203ACC">
      <w:pPr>
        <w:rPr>
          <w:i/>
          <w:u w:val="single"/>
        </w:rPr>
      </w:pPr>
      <w:r w:rsidRPr="00E3739D">
        <w:rPr>
          <w:i/>
          <w:highlight w:val="yellow"/>
          <w:u w:val="single"/>
        </w:rPr>
        <w:t xml:space="preserve">Si </w:t>
      </w:r>
      <w:r w:rsidR="00E74B14" w:rsidRPr="00E3739D">
        <w:rPr>
          <w:i/>
          <w:highlight w:val="yellow"/>
          <w:u w:val="single"/>
        </w:rPr>
        <w:t>vous</w:t>
      </w:r>
      <w:r w:rsidRPr="00E3739D">
        <w:rPr>
          <w:i/>
          <w:highlight w:val="yellow"/>
          <w:u w:val="single"/>
        </w:rPr>
        <w:t xml:space="preserve"> souhaite</w:t>
      </w:r>
      <w:r w:rsidR="00E74B14" w:rsidRPr="00E3739D">
        <w:rPr>
          <w:i/>
          <w:highlight w:val="yellow"/>
          <w:u w:val="single"/>
        </w:rPr>
        <w:t>z en plus</w:t>
      </w:r>
      <w:r w:rsidRPr="00E3739D">
        <w:rPr>
          <w:i/>
          <w:highlight w:val="yellow"/>
          <w:u w:val="single"/>
        </w:rPr>
        <w:t xml:space="preserve"> moduler le montant de la prime selon la durée de présence effective du salarié</w:t>
      </w:r>
      <w:r w:rsidR="00E3739D">
        <w:rPr>
          <w:i/>
          <w:highlight w:val="yellow"/>
          <w:u w:val="single"/>
        </w:rPr>
        <w:t xml:space="preserve"> durant l'année écoulée, ajoutez</w:t>
      </w:r>
      <w:r w:rsidRPr="00E3739D">
        <w:rPr>
          <w:i/>
          <w:highlight w:val="yellow"/>
          <w:u w:val="single"/>
        </w:rPr>
        <w:t> :</w:t>
      </w:r>
    </w:p>
    <w:p w14:paraId="65ADA903" w14:textId="77777777" w:rsidR="00203ACC" w:rsidRPr="00203ACC" w:rsidRDefault="00203ACC" w:rsidP="00203ACC">
      <w:r w:rsidRPr="00203ACC">
        <w:t>Les montants mentionnés ci-avant sont fixés pour les salariés présents durant 12 mois précédant la date de versement de la prime. Sont considérés comme étant présents les salariés absents dans le cadre des congés suivants :</w:t>
      </w:r>
    </w:p>
    <w:p w14:paraId="0B857C76" w14:textId="1C5EDBF9" w:rsidR="00203ACC" w:rsidRPr="00203ACC" w:rsidRDefault="00203ACC" w:rsidP="00203ACC">
      <w:r w:rsidRPr="00203ACC">
        <w:t>-</w:t>
      </w:r>
      <w:r w:rsidR="00DD0024">
        <w:t xml:space="preserve"> </w:t>
      </w:r>
      <w:r w:rsidRPr="00203ACC">
        <w:t>congé de maternité,</w:t>
      </w:r>
    </w:p>
    <w:p w14:paraId="1B048007" w14:textId="1CE261E5" w:rsidR="00203ACC" w:rsidRPr="00203ACC" w:rsidRDefault="00203ACC" w:rsidP="00203ACC">
      <w:r w:rsidRPr="00203ACC">
        <w:t>-</w:t>
      </w:r>
      <w:r w:rsidR="00DD0024">
        <w:t xml:space="preserve"> </w:t>
      </w:r>
      <w:r w:rsidRPr="00203ACC">
        <w:t>congé de paternité et d'accueil de l'enfant,</w:t>
      </w:r>
    </w:p>
    <w:p w14:paraId="16B0591F" w14:textId="253682E6" w:rsidR="00203ACC" w:rsidRPr="00203ACC" w:rsidRDefault="00203ACC" w:rsidP="00203ACC">
      <w:r w:rsidRPr="00203ACC">
        <w:t>-</w:t>
      </w:r>
      <w:r w:rsidR="00DD0024">
        <w:t xml:space="preserve"> </w:t>
      </w:r>
      <w:r w:rsidRPr="00203ACC">
        <w:t>congé d'adoption,</w:t>
      </w:r>
    </w:p>
    <w:p w14:paraId="0657C62B" w14:textId="6FF3EE98" w:rsidR="00203ACC" w:rsidRPr="00203ACC" w:rsidRDefault="00203ACC" w:rsidP="00203ACC">
      <w:r w:rsidRPr="00203ACC">
        <w:t>-</w:t>
      </w:r>
      <w:r w:rsidR="00DD0024">
        <w:t xml:space="preserve"> </w:t>
      </w:r>
      <w:r w:rsidRPr="00203ACC">
        <w:t>congé parental d'éducation, qu'il soit à temps plein ou à temps partiel,</w:t>
      </w:r>
    </w:p>
    <w:p w14:paraId="705A132B" w14:textId="51365FC8" w:rsidR="00203ACC" w:rsidRPr="00203ACC" w:rsidRDefault="00203ACC" w:rsidP="00203ACC">
      <w:r w:rsidRPr="00203ACC">
        <w:t>-</w:t>
      </w:r>
      <w:r w:rsidR="00DD0024">
        <w:t xml:space="preserve"> </w:t>
      </w:r>
      <w:r w:rsidRPr="00203ACC">
        <w:t>congé pour enfant malade,</w:t>
      </w:r>
    </w:p>
    <w:p w14:paraId="4A9E57A0" w14:textId="1CDEC41F" w:rsidR="00203ACC" w:rsidRPr="00203ACC" w:rsidRDefault="00203ACC" w:rsidP="00203ACC">
      <w:r w:rsidRPr="00203ACC">
        <w:t>-</w:t>
      </w:r>
      <w:r w:rsidR="00DD0024">
        <w:t xml:space="preserve"> </w:t>
      </w:r>
      <w:r w:rsidRPr="00203ACC">
        <w:t>congé de présence parentale,</w:t>
      </w:r>
    </w:p>
    <w:p w14:paraId="37946A78" w14:textId="6549907B" w:rsidR="00203ACC" w:rsidRPr="00203ACC" w:rsidRDefault="00203ACC" w:rsidP="00203ACC">
      <w:r w:rsidRPr="00203ACC">
        <w:t>-</w:t>
      </w:r>
      <w:r w:rsidR="00DD0024">
        <w:t xml:space="preserve"> </w:t>
      </w:r>
      <w:r w:rsidRPr="00203ACC">
        <w:t>congé acquis par don de jours de repos pour un enfant décédé ou gravement malade.</w:t>
      </w:r>
    </w:p>
    <w:p w14:paraId="54F08519" w14:textId="20A9263C" w:rsidR="00203ACC" w:rsidRPr="00203ACC" w:rsidRDefault="00203ACC" w:rsidP="00203ACC">
      <w:r w:rsidRPr="00203ACC">
        <w:t>Si, durant cette période, le bénéficiaire s'est absenté pour un autre motif que ceux visés ci-avant, le montant de sa prime est réduit à due proportion, dans la limite d'un montant de prime minimal de</w:t>
      </w:r>
      <w:r w:rsidR="00DD0024">
        <w:t xml:space="preserve"> </w:t>
      </w:r>
      <w:r w:rsidRPr="00E74B14">
        <w:rPr>
          <w:highlight w:val="yellow"/>
        </w:rPr>
        <w:t>(montant plancher)</w:t>
      </w:r>
      <w:r w:rsidRPr="00203ACC">
        <w:t> €.</w:t>
      </w:r>
    </w:p>
    <w:p w14:paraId="74661ABE" w14:textId="3DC20FF8" w:rsidR="00E74B14" w:rsidRPr="00E3739D" w:rsidRDefault="00E3739D" w:rsidP="00E3739D">
      <w:pPr>
        <w:pStyle w:val="Paragraphedeliste"/>
        <w:numPr>
          <w:ilvl w:val="0"/>
          <w:numId w:val="7"/>
        </w:numPr>
        <w:rPr>
          <w:b/>
          <w:i/>
          <w:highlight w:val="yellow"/>
          <w:u w:val="single"/>
        </w:rPr>
      </w:pPr>
      <w:r w:rsidRPr="00E3739D">
        <w:rPr>
          <w:b/>
          <w:i/>
          <w:highlight w:val="yellow"/>
          <w:u w:val="single"/>
        </w:rPr>
        <w:t xml:space="preserve">Option 7 : </w:t>
      </w:r>
      <w:r w:rsidR="00203ACC" w:rsidRPr="00E3739D">
        <w:rPr>
          <w:b/>
          <w:i/>
          <w:highlight w:val="yellow"/>
          <w:u w:val="single"/>
        </w:rPr>
        <w:t>En cas de modulation de la prime par bénéficiaire selon la rémunérat</w:t>
      </w:r>
      <w:r>
        <w:rPr>
          <w:b/>
          <w:i/>
          <w:highlight w:val="yellow"/>
          <w:u w:val="single"/>
        </w:rPr>
        <w:t>ion et l'ancienneté du salarié</w:t>
      </w:r>
    </w:p>
    <w:p w14:paraId="0B4B6AF6" w14:textId="49332690" w:rsidR="00203ACC" w:rsidRPr="00203ACC" w:rsidRDefault="00203ACC" w:rsidP="00E74B14">
      <w:r w:rsidRPr="00203ACC">
        <w:lastRenderedPageBreak/>
        <w:t>Le montant de la prime varie selon la rémunération</w:t>
      </w:r>
      <w:r w:rsidR="00DD0024">
        <w:t xml:space="preserve"> </w:t>
      </w:r>
      <w:r w:rsidRPr="002D5126">
        <w:rPr>
          <w:highlight w:val="yellow"/>
        </w:rPr>
        <w:t>(brute/nette)</w:t>
      </w:r>
      <w:r w:rsidRPr="00203ACC">
        <w:t xml:space="preserve"> </w:t>
      </w:r>
      <w:proofErr w:type="gramStart"/>
      <w:r w:rsidRPr="00203ACC">
        <w:t>du bénéficiaire perçue</w:t>
      </w:r>
      <w:proofErr w:type="gramEnd"/>
      <w:r w:rsidRPr="00203ACC">
        <w:t xml:space="preserve"> sur les 12 mois précédant le versement de la prime et selon l'ancienneté acquise dans l'entreprise par le bénéficiaire à la date de ce versement.</w:t>
      </w:r>
    </w:p>
    <w:p w14:paraId="675313E4" w14:textId="0B2A2084" w:rsidR="00203ACC" w:rsidRPr="00203ACC" w:rsidRDefault="00203ACC" w:rsidP="00203ACC">
      <w:r w:rsidRPr="00203ACC">
        <w:t>-</w:t>
      </w:r>
      <w:r w:rsidR="00DD0024">
        <w:t xml:space="preserve"> </w:t>
      </w:r>
      <w:r w:rsidRPr="00203ACC">
        <w:t>Salariés ayant acquis une ancienneté inférieure à</w:t>
      </w:r>
      <w:r w:rsidR="00DD0024">
        <w:t xml:space="preserve"> </w:t>
      </w:r>
      <w:r w:rsidRPr="002D5126">
        <w:rPr>
          <w:highlight w:val="yellow"/>
        </w:rPr>
        <w:t>(nombre de mois ou d'années d'ancienneté)</w:t>
      </w:r>
      <w:r w:rsidRPr="00203ACC">
        <w:t> :</w:t>
      </w:r>
    </w:p>
    <w:p w14:paraId="792EF854" w14:textId="6CB83BF4" w:rsidR="00203ACC" w:rsidRPr="00203ACC" w:rsidRDefault="00203ACC" w:rsidP="002D5126">
      <w:pPr>
        <w:ind w:left="708"/>
      </w:pPr>
      <w:r w:rsidRPr="00203ACC">
        <w:t>-</w:t>
      </w:r>
      <w:r w:rsidR="002D5126">
        <w:t xml:space="preserve"> </w:t>
      </w:r>
      <w:r w:rsidRPr="002D5126">
        <w:rPr>
          <w:highlight w:val="yellow"/>
        </w:rPr>
        <w:t>(montant de la prime)</w:t>
      </w:r>
      <w:r w:rsidRPr="00203ACC">
        <w:t> € pour les salariés percevant une rémunération inférieure à</w:t>
      </w:r>
      <w:r w:rsidR="00DD0024">
        <w:t xml:space="preserve"> </w:t>
      </w:r>
      <w:r w:rsidRPr="002D5126">
        <w:rPr>
          <w:highlight w:val="yellow"/>
        </w:rPr>
        <w:t>(montant de la rémunération)</w:t>
      </w:r>
      <w:r w:rsidRPr="00203ACC">
        <w:t> € ;</w:t>
      </w:r>
    </w:p>
    <w:p w14:paraId="19F99AF1" w14:textId="399EF76D" w:rsidR="00203ACC" w:rsidRPr="00203ACC" w:rsidRDefault="00203ACC" w:rsidP="002D5126">
      <w:pPr>
        <w:ind w:left="708"/>
      </w:pPr>
      <w:r w:rsidRPr="00203ACC">
        <w:t>-</w:t>
      </w:r>
      <w:r w:rsidR="002D5126">
        <w:t xml:space="preserve"> </w:t>
      </w:r>
      <w:r w:rsidRPr="002D5126">
        <w:rPr>
          <w:highlight w:val="yellow"/>
        </w:rPr>
        <w:t>(montant de la prime)</w:t>
      </w:r>
      <w:r w:rsidRPr="00203ACC">
        <w:t> € pour les salariés percevant une rémunération comprise entre</w:t>
      </w:r>
      <w:r w:rsidR="00DD0024">
        <w:t xml:space="preserve"> </w:t>
      </w:r>
      <w:r w:rsidRPr="002D5126">
        <w:rPr>
          <w:highlight w:val="yellow"/>
        </w:rPr>
        <w:t>(montant de la rémunération)</w:t>
      </w:r>
      <w:r w:rsidRPr="00203ACC">
        <w:t> € et</w:t>
      </w:r>
      <w:r w:rsidR="00DD0024">
        <w:t xml:space="preserve"> </w:t>
      </w:r>
      <w:r w:rsidRPr="002D5126">
        <w:rPr>
          <w:highlight w:val="yellow"/>
        </w:rPr>
        <w:t>(montant de la rémunération)</w:t>
      </w:r>
      <w:r w:rsidRPr="00203ACC">
        <w:t> € ;</w:t>
      </w:r>
    </w:p>
    <w:p w14:paraId="4B8A4014" w14:textId="55AEC982" w:rsidR="00203ACC" w:rsidRPr="00203ACC" w:rsidRDefault="00203ACC" w:rsidP="00203ACC">
      <w:r w:rsidRPr="00203ACC">
        <w:t>-</w:t>
      </w:r>
      <w:r w:rsidR="00DD0024">
        <w:t xml:space="preserve"> </w:t>
      </w:r>
      <w:r w:rsidRPr="00203ACC">
        <w:t>Salariés ayant acquis une ancienneté comprise entre</w:t>
      </w:r>
      <w:r w:rsidR="00DD0024">
        <w:t xml:space="preserve"> </w:t>
      </w:r>
      <w:r w:rsidRPr="002D5126">
        <w:rPr>
          <w:highlight w:val="yellow"/>
        </w:rPr>
        <w:t>(nombre de mois ou d'années d'ancienneté)</w:t>
      </w:r>
      <w:r w:rsidRPr="00203ACC">
        <w:t xml:space="preserve"> et</w:t>
      </w:r>
      <w:r w:rsidR="00DD0024">
        <w:t xml:space="preserve"> </w:t>
      </w:r>
      <w:r w:rsidRPr="002D5126">
        <w:rPr>
          <w:highlight w:val="yellow"/>
        </w:rPr>
        <w:t>(nombre de mois ou d'années d'ancienneté)</w:t>
      </w:r>
      <w:r w:rsidRPr="00203ACC">
        <w:t> :</w:t>
      </w:r>
    </w:p>
    <w:p w14:paraId="11C9198F" w14:textId="7D14C280" w:rsidR="00203ACC" w:rsidRPr="00203ACC" w:rsidRDefault="002D5126" w:rsidP="002D5126">
      <w:pPr>
        <w:ind w:left="708"/>
      </w:pPr>
      <w:r w:rsidRPr="00203ACC">
        <w:t>-</w:t>
      </w:r>
      <w:r>
        <w:t xml:space="preserve"> </w:t>
      </w:r>
      <w:r w:rsidRPr="002D5126">
        <w:rPr>
          <w:highlight w:val="yellow"/>
        </w:rPr>
        <w:t>(</w:t>
      </w:r>
      <w:r w:rsidR="00203ACC" w:rsidRPr="002D5126">
        <w:rPr>
          <w:highlight w:val="yellow"/>
        </w:rPr>
        <w:t>montant de la prime)</w:t>
      </w:r>
      <w:r w:rsidR="00203ACC" w:rsidRPr="00203ACC">
        <w:t> € pour les salariés percevant une rémunération comprise entre</w:t>
      </w:r>
      <w:r w:rsidR="00DD0024">
        <w:t xml:space="preserve"> </w:t>
      </w:r>
      <w:r w:rsidR="00203ACC" w:rsidRPr="002D5126">
        <w:rPr>
          <w:highlight w:val="yellow"/>
        </w:rPr>
        <w:t>(montant de la rémunération)</w:t>
      </w:r>
      <w:r w:rsidR="00203ACC" w:rsidRPr="00203ACC">
        <w:t> € et</w:t>
      </w:r>
      <w:r w:rsidR="00DD0024">
        <w:t xml:space="preserve"> </w:t>
      </w:r>
      <w:r w:rsidR="00203ACC" w:rsidRPr="002D5126">
        <w:rPr>
          <w:highlight w:val="yellow"/>
        </w:rPr>
        <w:t>(montant de la rémunération)</w:t>
      </w:r>
      <w:r w:rsidR="00203ACC" w:rsidRPr="00203ACC">
        <w:t> € ;</w:t>
      </w:r>
    </w:p>
    <w:p w14:paraId="6AE631B4" w14:textId="1EB72638" w:rsidR="00203ACC" w:rsidRPr="00203ACC" w:rsidRDefault="002D5126" w:rsidP="002D5126">
      <w:pPr>
        <w:ind w:left="708"/>
      </w:pPr>
      <w:r w:rsidRPr="00203ACC">
        <w:t>-</w:t>
      </w:r>
      <w:r>
        <w:t xml:space="preserve"> </w:t>
      </w:r>
      <w:r w:rsidRPr="002D5126">
        <w:rPr>
          <w:highlight w:val="yellow"/>
        </w:rPr>
        <w:t>(</w:t>
      </w:r>
      <w:r w:rsidR="00203ACC" w:rsidRPr="002D5126">
        <w:rPr>
          <w:highlight w:val="yellow"/>
        </w:rPr>
        <w:t>montant de la prime)</w:t>
      </w:r>
      <w:r w:rsidR="00203ACC" w:rsidRPr="00203ACC">
        <w:t> € pour les salariés percevant une rémunération comprise entre</w:t>
      </w:r>
      <w:r w:rsidR="00DD0024">
        <w:t xml:space="preserve"> </w:t>
      </w:r>
      <w:r w:rsidR="00203ACC" w:rsidRPr="002D5126">
        <w:rPr>
          <w:highlight w:val="yellow"/>
        </w:rPr>
        <w:t>(montant de la rémunération)</w:t>
      </w:r>
      <w:r w:rsidR="00203ACC" w:rsidRPr="00203ACC">
        <w:t> € et</w:t>
      </w:r>
      <w:r w:rsidR="00DD0024">
        <w:t xml:space="preserve"> </w:t>
      </w:r>
      <w:r w:rsidR="00203ACC" w:rsidRPr="002D5126">
        <w:rPr>
          <w:highlight w:val="yellow"/>
        </w:rPr>
        <w:t>(montant de la rémunération)</w:t>
      </w:r>
      <w:r w:rsidR="00203ACC" w:rsidRPr="00203ACC">
        <w:t> € ;</w:t>
      </w:r>
    </w:p>
    <w:p w14:paraId="53C2B26B" w14:textId="69281A47" w:rsidR="00203ACC" w:rsidRPr="00203ACC" w:rsidRDefault="00203ACC" w:rsidP="00203ACC">
      <w:r w:rsidRPr="00203ACC">
        <w:t>-</w:t>
      </w:r>
      <w:r w:rsidR="00DD0024">
        <w:t xml:space="preserve"> </w:t>
      </w:r>
      <w:r w:rsidRPr="00203ACC">
        <w:t>Salariés ayant acquis une ancienneté supérieure à</w:t>
      </w:r>
      <w:r w:rsidR="00DD0024">
        <w:t xml:space="preserve"> </w:t>
      </w:r>
      <w:r w:rsidRPr="002D5126">
        <w:rPr>
          <w:highlight w:val="yellow"/>
        </w:rPr>
        <w:t>(nombre de mois ou d'années d'ancienneté)</w:t>
      </w:r>
      <w:r w:rsidRPr="00203ACC">
        <w:t> :</w:t>
      </w:r>
    </w:p>
    <w:p w14:paraId="6F4396D3" w14:textId="62EC6C29" w:rsidR="00203ACC" w:rsidRPr="00203ACC" w:rsidRDefault="002D5126" w:rsidP="002D5126">
      <w:pPr>
        <w:ind w:left="708"/>
      </w:pPr>
      <w:r w:rsidRPr="00203ACC">
        <w:t>-</w:t>
      </w:r>
      <w:r>
        <w:t xml:space="preserve"> </w:t>
      </w:r>
      <w:r w:rsidRPr="002D5126">
        <w:rPr>
          <w:highlight w:val="yellow"/>
        </w:rPr>
        <w:t>(</w:t>
      </w:r>
      <w:r w:rsidR="00203ACC" w:rsidRPr="002D5126">
        <w:rPr>
          <w:highlight w:val="yellow"/>
        </w:rPr>
        <w:t>montant de la prime)</w:t>
      </w:r>
      <w:r w:rsidR="00203ACC" w:rsidRPr="00203ACC">
        <w:t> € pour les salariés percevant une rémunération comprise entre</w:t>
      </w:r>
      <w:r w:rsidR="00DD0024">
        <w:t xml:space="preserve"> </w:t>
      </w:r>
      <w:r w:rsidR="00203ACC" w:rsidRPr="002D5126">
        <w:rPr>
          <w:highlight w:val="yellow"/>
        </w:rPr>
        <w:t>(montant de la rémunération)</w:t>
      </w:r>
      <w:r w:rsidR="00203ACC" w:rsidRPr="00203ACC">
        <w:t> € et</w:t>
      </w:r>
      <w:r w:rsidR="00DD0024">
        <w:t xml:space="preserve"> </w:t>
      </w:r>
      <w:r w:rsidR="00203ACC" w:rsidRPr="002D5126">
        <w:rPr>
          <w:highlight w:val="yellow"/>
        </w:rPr>
        <w:t>(montant de la rémunération)</w:t>
      </w:r>
      <w:r w:rsidR="00203ACC" w:rsidRPr="00203ACC">
        <w:t> € ;</w:t>
      </w:r>
    </w:p>
    <w:p w14:paraId="0EFE0255" w14:textId="23CFF53C" w:rsidR="00203ACC" w:rsidRPr="00203ACC" w:rsidRDefault="002D5126" w:rsidP="002D5126">
      <w:pPr>
        <w:ind w:left="708"/>
      </w:pPr>
      <w:r w:rsidRPr="00203ACC">
        <w:t>-</w:t>
      </w:r>
      <w:r>
        <w:t xml:space="preserve"> </w:t>
      </w:r>
      <w:r w:rsidRPr="002D5126">
        <w:rPr>
          <w:highlight w:val="yellow"/>
        </w:rPr>
        <w:t>(</w:t>
      </w:r>
      <w:r w:rsidR="00203ACC" w:rsidRPr="002D5126">
        <w:rPr>
          <w:highlight w:val="yellow"/>
        </w:rPr>
        <w:t>montant de la prime)</w:t>
      </w:r>
      <w:r w:rsidR="00203ACC" w:rsidRPr="00203ACC">
        <w:t> € pour les salariés percevant une rémunération supérieure à</w:t>
      </w:r>
      <w:r w:rsidR="00DD0024">
        <w:t xml:space="preserve"> </w:t>
      </w:r>
      <w:r w:rsidR="00203ACC" w:rsidRPr="002D5126">
        <w:rPr>
          <w:highlight w:val="yellow"/>
        </w:rPr>
        <w:t>(montant de la rémunération)</w:t>
      </w:r>
      <w:r w:rsidR="00203ACC" w:rsidRPr="00203ACC">
        <w:t> €.</w:t>
      </w:r>
    </w:p>
    <w:p w14:paraId="2F97C1BF" w14:textId="16F731F0" w:rsidR="00203ACC" w:rsidRDefault="002D5126" w:rsidP="00203ACC">
      <w:pPr>
        <w:rPr>
          <w:i/>
          <w:u w:val="single"/>
        </w:rPr>
      </w:pPr>
      <w:r w:rsidRPr="002D5126">
        <w:rPr>
          <w:i/>
          <w:highlight w:val="yellow"/>
          <w:u w:val="single"/>
        </w:rPr>
        <w:t>Si vous</w:t>
      </w:r>
      <w:r w:rsidR="00203ACC" w:rsidRPr="002D5126">
        <w:rPr>
          <w:i/>
          <w:highlight w:val="yellow"/>
          <w:u w:val="single"/>
        </w:rPr>
        <w:t xml:space="preserve"> souhaite</w:t>
      </w:r>
      <w:r w:rsidRPr="002D5126">
        <w:rPr>
          <w:i/>
          <w:highlight w:val="yellow"/>
          <w:u w:val="single"/>
        </w:rPr>
        <w:t>z</w:t>
      </w:r>
      <w:r w:rsidR="00203ACC" w:rsidRPr="002D5126">
        <w:rPr>
          <w:i/>
          <w:highlight w:val="yellow"/>
          <w:u w:val="single"/>
        </w:rPr>
        <w:t xml:space="preserve"> </w:t>
      </w:r>
      <w:r>
        <w:rPr>
          <w:i/>
          <w:highlight w:val="yellow"/>
          <w:u w:val="single"/>
        </w:rPr>
        <w:t xml:space="preserve">en plus </w:t>
      </w:r>
      <w:r w:rsidR="00203ACC" w:rsidRPr="002D5126">
        <w:rPr>
          <w:i/>
          <w:highlight w:val="yellow"/>
          <w:u w:val="single"/>
        </w:rPr>
        <w:t>moduler le montant de la prime en fonction de la durée de travail prévue au contrat de travail, ajoute</w:t>
      </w:r>
      <w:r w:rsidR="00E3739D">
        <w:rPr>
          <w:i/>
          <w:highlight w:val="yellow"/>
          <w:u w:val="single"/>
        </w:rPr>
        <w:t>z</w:t>
      </w:r>
      <w:r w:rsidR="00203ACC" w:rsidRPr="002D5126">
        <w:rPr>
          <w:i/>
          <w:highlight w:val="yellow"/>
          <w:u w:val="single"/>
        </w:rPr>
        <w:t> :</w:t>
      </w:r>
    </w:p>
    <w:p w14:paraId="0869991E" w14:textId="07EF0950" w:rsidR="00203ACC" w:rsidRPr="00203ACC" w:rsidRDefault="00203ACC" w:rsidP="00203ACC">
      <w:r w:rsidRPr="00203ACC">
        <w:t>Les montants mentionnés ci-avant sont fixés pour des salariés travaillant à temps plein. Le montant de la prime est réduit à due proportion pour les salariés travaillant à temps partiel, selon les modalités suivantes </w:t>
      </w:r>
      <w:r w:rsidR="002D5126" w:rsidRPr="00203ACC">
        <w:t>:</w:t>
      </w:r>
      <w:r w:rsidR="002D5126">
        <w:t xml:space="preserve"> </w:t>
      </w:r>
      <w:r w:rsidR="002D5126" w:rsidRPr="002D5126">
        <w:rPr>
          <w:highlight w:val="yellow"/>
        </w:rPr>
        <w:t>(</w:t>
      </w:r>
      <w:r w:rsidRPr="002D5126">
        <w:rPr>
          <w:highlight w:val="yellow"/>
        </w:rPr>
        <w:t>à compléter)</w:t>
      </w:r>
      <w:r w:rsidRPr="00203ACC">
        <w:t>.</w:t>
      </w:r>
    </w:p>
    <w:p w14:paraId="55C856B6" w14:textId="62AE674F" w:rsidR="00203ACC" w:rsidRPr="002D5126" w:rsidRDefault="00203ACC" w:rsidP="00203ACC">
      <w:pPr>
        <w:rPr>
          <w:i/>
          <w:u w:val="single"/>
        </w:rPr>
      </w:pPr>
      <w:r w:rsidRPr="002D5126">
        <w:rPr>
          <w:i/>
          <w:highlight w:val="yellow"/>
          <w:u w:val="single"/>
        </w:rPr>
        <w:t>S</w:t>
      </w:r>
      <w:r w:rsidR="002D5126" w:rsidRPr="002D5126">
        <w:rPr>
          <w:i/>
          <w:highlight w:val="yellow"/>
          <w:u w:val="single"/>
        </w:rPr>
        <w:t>i vous</w:t>
      </w:r>
      <w:r w:rsidRPr="002D5126">
        <w:rPr>
          <w:i/>
          <w:highlight w:val="yellow"/>
          <w:u w:val="single"/>
        </w:rPr>
        <w:t xml:space="preserve"> souhaite</w:t>
      </w:r>
      <w:r w:rsidR="002D5126" w:rsidRPr="002D5126">
        <w:rPr>
          <w:i/>
          <w:highlight w:val="yellow"/>
          <w:u w:val="single"/>
        </w:rPr>
        <w:t>z</w:t>
      </w:r>
      <w:r w:rsidR="00E3739D">
        <w:rPr>
          <w:i/>
          <w:highlight w:val="yellow"/>
          <w:u w:val="single"/>
        </w:rPr>
        <w:t xml:space="preserve"> en plus</w:t>
      </w:r>
      <w:r w:rsidRPr="002D5126">
        <w:rPr>
          <w:i/>
          <w:highlight w:val="yellow"/>
          <w:u w:val="single"/>
        </w:rPr>
        <w:t xml:space="preserve"> moduler le montant de la prime selon la durée de présence effective du salarié durant l'année écoulée, ajoute</w:t>
      </w:r>
      <w:r w:rsidR="00E3739D">
        <w:rPr>
          <w:i/>
          <w:highlight w:val="yellow"/>
          <w:u w:val="single"/>
        </w:rPr>
        <w:t>z</w:t>
      </w:r>
      <w:r w:rsidRPr="002D5126">
        <w:rPr>
          <w:i/>
          <w:highlight w:val="yellow"/>
          <w:u w:val="single"/>
        </w:rPr>
        <w:t> :</w:t>
      </w:r>
    </w:p>
    <w:p w14:paraId="09031BF7" w14:textId="77777777" w:rsidR="00203ACC" w:rsidRPr="00203ACC" w:rsidRDefault="00203ACC" w:rsidP="00203ACC">
      <w:r w:rsidRPr="00203ACC">
        <w:t>Les montants mentionnés ci-avant sont fixés pour les salariés présents durant 12 mois précédant la date de versement de la prime. Sont considérés comme étant présents les salariés absents dans le cadre des congés suivants :</w:t>
      </w:r>
    </w:p>
    <w:p w14:paraId="605734CE" w14:textId="13FAEA7F" w:rsidR="00203ACC" w:rsidRPr="00203ACC" w:rsidRDefault="00203ACC" w:rsidP="00203ACC">
      <w:r w:rsidRPr="00203ACC">
        <w:t>-</w:t>
      </w:r>
      <w:r w:rsidR="00DD0024">
        <w:t xml:space="preserve"> </w:t>
      </w:r>
      <w:r w:rsidRPr="00203ACC">
        <w:t>congé de maternité,</w:t>
      </w:r>
    </w:p>
    <w:p w14:paraId="0C91A4C5" w14:textId="30310D36" w:rsidR="00203ACC" w:rsidRPr="00203ACC" w:rsidRDefault="00203ACC" w:rsidP="00203ACC">
      <w:r w:rsidRPr="00203ACC">
        <w:t>-</w:t>
      </w:r>
      <w:r w:rsidR="00DD0024">
        <w:t xml:space="preserve"> </w:t>
      </w:r>
      <w:r w:rsidRPr="00203ACC">
        <w:t>congé de paternité et d'accueil de l'enfant,</w:t>
      </w:r>
    </w:p>
    <w:p w14:paraId="4A6ADC8D" w14:textId="49FD15E2" w:rsidR="00203ACC" w:rsidRPr="00203ACC" w:rsidRDefault="00203ACC" w:rsidP="00203ACC">
      <w:r w:rsidRPr="00203ACC">
        <w:t>-</w:t>
      </w:r>
      <w:r w:rsidR="00DD0024">
        <w:t xml:space="preserve"> </w:t>
      </w:r>
      <w:r w:rsidRPr="00203ACC">
        <w:t>congé d'adoption,</w:t>
      </w:r>
    </w:p>
    <w:p w14:paraId="009BF5E7" w14:textId="064A7E90" w:rsidR="00203ACC" w:rsidRPr="00203ACC" w:rsidRDefault="00203ACC" w:rsidP="00203ACC">
      <w:r w:rsidRPr="00203ACC">
        <w:t>-</w:t>
      </w:r>
      <w:r w:rsidR="00DD0024">
        <w:t xml:space="preserve"> </w:t>
      </w:r>
      <w:r w:rsidRPr="00203ACC">
        <w:t>congé parental d'éducation, qu'il soit à temps plein ou à temps partiel,</w:t>
      </w:r>
    </w:p>
    <w:p w14:paraId="7A3548E0" w14:textId="7D783DE4" w:rsidR="00203ACC" w:rsidRPr="00203ACC" w:rsidRDefault="00203ACC" w:rsidP="00203ACC">
      <w:r w:rsidRPr="00203ACC">
        <w:t>-</w:t>
      </w:r>
      <w:r w:rsidR="00DD0024">
        <w:t xml:space="preserve"> </w:t>
      </w:r>
      <w:r w:rsidRPr="00203ACC">
        <w:t>congé pour enfant malade,</w:t>
      </w:r>
    </w:p>
    <w:p w14:paraId="6939AEC9" w14:textId="440CAACC" w:rsidR="00203ACC" w:rsidRPr="00203ACC" w:rsidRDefault="00203ACC" w:rsidP="00203ACC">
      <w:r w:rsidRPr="00203ACC">
        <w:t>-</w:t>
      </w:r>
      <w:r w:rsidR="00DD0024">
        <w:t xml:space="preserve"> </w:t>
      </w:r>
      <w:r w:rsidRPr="00203ACC">
        <w:t>congé de présence parentale,</w:t>
      </w:r>
    </w:p>
    <w:p w14:paraId="4D60D3F4" w14:textId="7FCC9524" w:rsidR="00203ACC" w:rsidRPr="00203ACC" w:rsidRDefault="00203ACC" w:rsidP="00203ACC">
      <w:r w:rsidRPr="00203ACC">
        <w:t>-</w:t>
      </w:r>
      <w:r w:rsidR="00DD0024">
        <w:t xml:space="preserve"> </w:t>
      </w:r>
      <w:r w:rsidRPr="00203ACC">
        <w:t>congé acquis par don de jours de repos pour enf</w:t>
      </w:r>
      <w:r w:rsidR="002D5126">
        <w:t>ant décédé ou gravement malade.</w:t>
      </w:r>
    </w:p>
    <w:p w14:paraId="16B02590" w14:textId="40EAFFC4" w:rsidR="00203ACC" w:rsidRPr="00203ACC" w:rsidRDefault="00203ACC" w:rsidP="00203ACC">
      <w:r w:rsidRPr="00203ACC">
        <w:lastRenderedPageBreak/>
        <w:t xml:space="preserve">Si, durant cette période, le bénéficiaire s'est absenté pour un autre motif que ceux visés ci-avant, le montant de sa prime est réduit à due proportion, dans la limite d'un montant de prime minimal </w:t>
      </w:r>
      <w:r w:rsidR="002D5126" w:rsidRPr="00203ACC">
        <w:t>de</w:t>
      </w:r>
      <w:r w:rsidR="002D5126">
        <w:t xml:space="preserve"> </w:t>
      </w:r>
      <w:r w:rsidR="002D5126" w:rsidRPr="002D5126">
        <w:rPr>
          <w:highlight w:val="yellow"/>
        </w:rPr>
        <w:t>(</w:t>
      </w:r>
      <w:r w:rsidRPr="002D5126">
        <w:rPr>
          <w:highlight w:val="yellow"/>
        </w:rPr>
        <w:t>montant plancher)</w:t>
      </w:r>
      <w:r w:rsidRPr="00203ACC">
        <w:t> €.</w:t>
      </w:r>
    </w:p>
    <w:p w14:paraId="5FE09BA3" w14:textId="1DAEDE8E" w:rsidR="002D5126" w:rsidRPr="002D5126" w:rsidRDefault="00E3739D" w:rsidP="00E3739D">
      <w:pPr>
        <w:pStyle w:val="Paragraphedeliste"/>
        <w:numPr>
          <w:ilvl w:val="0"/>
          <w:numId w:val="7"/>
        </w:numPr>
      </w:pPr>
      <w:r>
        <w:rPr>
          <w:i/>
          <w:highlight w:val="yellow"/>
          <w:u w:val="single"/>
        </w:rPr>
        <w:t xml:space="preserve">Option 8 : </w:t>
      </w:r>
      <w:r w:rsidR="00203ACC" w:rsidRPr="00E3739D">
        <w:rPr>
          <w:i/>
          <w:highlight w:val="yellow"/>
          <w:u w:val="single"/>
        </w:rPr>
        <w:t>En cas de modulation de la prime par bénéficiaire selon l'ancienneté et le nivea</w:t>
      </w:r>
      <w:r>
        <w:rPr>
          <w:i/>
          <w:highlight w:val="yellow"/>
          <w:u w:val="single"/>
        </w:rPr>
        <w:t>u de classification du salarié</w:t>
      </w:r>
    </w:p>
    <w:p w14:paraId="672526DA" w14:textId="66765141" w:rsidR="00203ACC" w:rsidRPr="00203ACC" w:rsidRDefault="00203ACC" w:rsidP="002D5126">
      <w:r w:rsidRPr="00203ACC">
        <w:t>Le montant de la prime varie selon l'ancienneté acquise dans l'entreprise par le bénéficiaire à la date de versement de la prime et selon le niveau de classification prévu par</w:t>
      </w:r>
      <w:r w:rsidR="00DD0024">
        <w:t xml:space="preserve"> </w:t>
      </w:r>
      <w:r w:rsidR="002D5126">
        <w:t xml:space="preserve">la convention collective nationale de la production agricole et des CUMA du 15 septembre 2020 (IDCC 7024) </w:t>
      </w:r>
      <w:r w:rsidRPr="00203ACC">
        <w:t>auquel il est attaché durant les 12 mois précédant le versement de la prime.</w:t>
      </w:r>
    </w:p>
    <w:p w14:paraId="17507043" w14:textId="77777777" w:rsidR="00203ACC" w:rsidRPr="00203ACC" w:rsidRDefault="00203ACC" w:rsidP="00203ACC">
      <w:r w:rsidRPr="00203ACC">
        <w:t>Il est fixé à :</w:t>
      </w:r>
    </w:p>
    <w:p w14:paraId="03EF6AF9" w14:textId="7E065385" w:rsidR="00203ACC" w:rsidRPr="00203ACC" w:rsidRDefault="00203ACC" w:rsidP="00203ACC">
      <w:r w:rsidRPr="00203ACC">
        <w:t>-</w:t>
      </w:r>
      <w:r w:rsidR="00DD0024">
        <w:t xml:space="preserve"> </w:t>
      </w:r>
      <w:r w:rsidRPr="00203ACC">
        <w:t>Salariés classés</w:t>
      </w:r>
      <w:r w:rsidR="00DD0024">
        <w:t xml:space="preserve"> </w:t>
      </w:r>
      <w:r w:rsidRPr="002D5126">
        <w:rPr>
          <w:highlight w:val="yellow"/>
        </w:rPr>
        <w:t>(préciser le ou les niveaux de classification)</w:t>
      </w:r>
      <w:r w:rsidRPr="00203ACC">
        <w:t> :</w:t>
      </w:r>
    </w:p>
    <w:p w14:paraId="12E78184" w14:textId="4A4C5FA8" w:rsidR="00203ACC" w:rsidRPr="00203ACC" w:rsidRDefault="002D5126" w:rsidP="002D5126">
      <w:pPr>
        <w:ind w:left="708"/>
      </w:pPr>
      <w:r w:rsidRPr="00203ACC">
        <w:t>-</w:t>
      </w:r>
      <w:r>
        <w:t xml:space="preserve"> </w:t>
      </w:r>
      <w:r w:rsidRPr="002D5126">
        <w:rPr>
          <w:highlight w:val="yellow"/>
        </w:rPr>
        <w:t>(</w:t>
      </w:r>
      <w:r w:rsidR="00203ACC" w:rsidRPr="002D5126">
        <w:rPr>
          <w:highlight w:val="yellow"/>
        </w:rPr>
        <w:t>montant de la prime)</w:t>
      </w:r>
      <w:r w:rsidR="00203ACC" w:rsidRPr="00203ACC">
        <w:t> € pour les salariés ayant acquis une ancienneté inférieure à</w:t>
      </w:r>
      <w:r w:rsidR="00DD0024">
        <w:t xml:space="preserve"> </w:t>
      </w:r>
      <w:r w:rsidR="00203ACC" w:rsidRPr="002D5126">
        <w:rPr>
          <w:highlight w:val="yellow"/>
        </w:rPr>
        <w:t>(nombre de mois ou d'années d'ancienneté)</w:t>
      </w:r>
      <w:r w:rsidR="00203ACC" w:rsidRPr="00203ACC">
        <w:t> ;</w:t>
      </w:r>
    </w:p>
    <w:p w14:paraId="56605B20" w14:textId="1618C16F" w:rsidR="00203ACC" w:rsidRPr="00203ACC" w:rsidRDefault="002D5126" w:rsidP="002D5126">
      <w:pPr>
        <w:ind w:left="708"/>
      </w:pPr>
      <w:r w:rsidRPr="00203ACC">
        <w:t>-</w:t>
      </w:r>
      <w:r>
        <w:t xml:space="preserve"> </w:t>
      </w:r>
      <w:r w:rsidRPr="002D5126">
        <w:rPr>
          <w:highlight w:val="yellow"/>
        </w:rPr>
        <w:t>(</w:t>
      </w:r>
      <w:r w:rsidR="00203ACC" w:rsidRPr="002D5126">
        <w:rPr>
          <w:highlight w:val="yellow"/>
        </w:rPr>
        <w:t>montant de la prime)</w:t>
      </w:r>
      <w:r w:rsidR="00203ACC" w:rsidRPr="00203ACC">
        <w:t> € pour les salariés ayant acquis une ancienneté comprise entre</w:t>
      </w:r>
      <w:r w:rsidR="00DD0024">
        <w:t xml:space="preserve"> </w:t>
      </w:r>
      <w:r w:rsidR="00203ACC" w:rsidRPr="002D5126">
        <w:rPr>
          <w:highlight w:val="yellow"/>
        </w:rPr>
        <w:t>(nombre de mois ou d'années d'ancienneté)</w:t>
      </w:r>
      <w:r w:rsidR="00203ACC" w:rsidRPr="00203ACC">
        <w:t xml:space="preserve"> et</w:t>
      </w:r>
      <w:r w:rsidR="00DD0024">
        <w:t xml:space="preserve"> </w:t>
      </w:r>
      <w:r w:rsidR="00203ACC" w:rsidRPr="002D5126">
        <w:rPr>
          <w:highlight w:val="yellow"/>
        </w:rPr>
        <w:t>(nombre de mois ou d'années d'ancienneté)</w:t>
      </w:r>
      <w:r w:rsidR="00203ACC" w:rsidRPr="00203ACC">
        <w:t> ;</w:t>
      </w:r>
    </w:p>
    <w:p w14:paraId="4994C0FA" w14:textId="3CDA4B22" w:rsidR="00203ACC" w:rsidRPr="00203ACC" w:rsidRDefault="002D5126" w:rsidP="002D5126">
      <w:pPr>
        <w:ind w:left="708"/>
      </w:pPr>
      <w:r w:rsidRPr="00203ACC">
        <w:t>-</w:t>
      </w:r>
      <w:r>
        <w:t xml:space="preserve"> </w:t>
      </w:r>
      <w:r w:rsidRPr="002D5126">
        <w:rPr>
          <w:highlight w:val="yellow"/>
        </w:rPr>
        <w:t>(</w:t>
      </w:r>
      <w:r w:rsidR="00203ACC" w:rsidRPr="002D5126">
        <w:rPr>
          <w:highlight w:val="yellow"/>
        </w:rPr>
        <w:t>montant de la prime)</w:t>
      </w:r>
      <w:r w:rsidR="00203ACC" w:rsidRPr="00203ACC">
        <w:t> € pour les salariés ayant acquis une ancienneté supérieure à</w:t>
      </w:r>
      <w:r w:rsidR="00DD0024">
        <w:t xml:space="preserve"> </w:t>
      </w:r>
      <w:r w:rsidR="00203ACC" w:rsidRPr="002D5126">
        <w:rPr>
          <w:highlight w:val="yellow"/>
        </w:rPr>
        <w:t>(nombre de mois ou d'années d'ancienneté)</w:t>
      </w:r>
      <w:r w:rsidR="00203ACC" w:rsidRPr="00203ACC">
        <w:t> ;</w:t>
      </w:r>
    </w:p>
    <w:p w14:paraId="4C8A2D0C" w14:textId="29D828F4" w:rsidR="00203ACC" w:rsidRPr="00203ACC" w:rsidRDefault="00203ACC" w:rsidP="00203ACC">
      <w:r w:rsidRPr="00203ACC">
        <w:t>-</w:t>
      </w:r>
      <w:r w:rsidR="00DD0024">
        <w:t xml:space="preserve"> </w:t>
      </w:r>
      <w:r w:rsidRPr="00203ACC">
        <w:t>Salariés classés</w:t>
      </w:r>
      <w:r w:rsidR="00DD0024">
        <w:t xml:space="preserve"> </w:t>
      </w:r>
      <w:r w:rsidRPr="002D5126">
        <w:rPr>
          <w:highlight w:val="yellow"/>
        </w:rPr>
        <w:t>(préciser le ou les niveaux de classification)</w:t>
      </w:r>
      <w:r w:rsidRPr="00203ACC">
        <w:t> :</w:t>
      </w:r>
    </w:p>
    <w:p w14:paraId="6BEF0BC9" w14:textId="2DD5BFC8" w:rsidR="00203ACC" w:rsidRPr="00203ACC" w:rsidRDefault="002D5126" w:rsidP="002D5126">
      <w:pPr>
        <w:ind w:left="708"/>
      </w:pPr>
      <w:r w:rsidRPr="00203ACC">
        <w:t>-</w:t>
      </w:r>
      <w:r>
        <w:t xml:space="preserve"> </w:t>
      </w:r>
      <w:r w:rsidRPr="002D5126">
        <w:rPr>
          <w:highlight w:val="yellow"/>
        </w:rPr>
        <w:t>(</w:t>
      </w:r>
      <w:r w:rsidR="00203ACC" w:rsidRPr="002D5126">
        <w:rPr>
          <w:highlight w:val="yellow"/>
        </w:rPr>
        <w:t>montant de la prime)</w:t>
      </w:r>
      <w:r w:rsidR="00203ACC" w:rsidRPr="00203ACC">
        <w:t xml:space="preserve"> € pour les salariés ayant acquis une ancienneté inférieure </w:t>
      </w:r>
      <w:r w:rsidR="00203ACC" w:rsidRPr="002D5126">
        <w:t>à</w:t>
      </w:r>
      <w:r w:rsidR="00DD0024" w:rsidRPr="002D5126">
        <w:t xml:space="preserve"> </w:t>
      </w:r>
      <w:r w:rsidR="00203ACC" w:rsidRPr="002D5126">
        <w:rPr>
          <w:highlight w:val="yellow"/>
        </w:rPr>
        <w:t>(nombre de mois ou d'années d'ancienneté)</w:t>
      </w:r>
      <w:r w:rsidR="00203ACC" w:rsidRPr="00203ACC">
        <w:t> ;</w:t>
      </w:r>
    </w:p>
    <w:p w14:paraId="4CA40379" w14:textId="07F0659D" w:rsidR="00203ACC" w:rsidRPr="00203ACC" w:rsidRDefault="002D5126" w:rsidP="002D5126">
      <w:pPr>
        <w:ind w:left="708"/>
      </w:pPr>
      <w:r w:rsidRPr="00203ACC">
        <w:t>-</w:t>
      </w:r>
      <w:r>
        <w:t xml:space="preserve"> </w:t>
      </w:r>
      <w:r w:rsidRPr="002D5126">
        <w:rPr>
          <w:highlight w:val="yellow"/>
        </w:rPr>
        <w:t>(</w:t>
      </w:r>
      <w:r w:rsidR="00203ACC" w:rsidRPr="002D5126">
        <w:rPr>
          <w:highlight w:val="yellow"/>
        </w:rPr>
        <w:t>montant de la prime)</w:t>
      </w:r>
      <w:r w:rsidR="00203ACC" w:rsidRPr="00203ACC">
        <w:t> € pour les salariés ayant acquis une ancienneté comprise entre</w:t>
      </w:r>
      <w:r w:rsidR="00DD0024">
        <w:t xml:space="preserve"> </w:t>
      </w:r>
      <w:r w:rsidR="00203ACC" w:rsidRPr="002D5126">
        <w:rPr>
          <w:highlight w:val="yellow"/>
        </w:rPr>
        <w:t>(nombre de mois ou d'années d'ancienneté)</w:t>
      </w:r>
      <w:r w:rsidR="00203ACC" w:rsidRPr="00203ACC">
        <w:t xml:space="preserve"> et</w:t>
      </w:r>
      <w:r w:rsidR="00DD0024">
        <w:t xml:space="preserve"> </w:t>
      </w:r>
      <w:r w:rsidR="00203ACC" w:rsidRPr="002D5126">
        <w:rPr>
          <w:highlight w:val="yellow"/>
        </w:rPr>
        <w:t>(nombre de mois ou d'années d'ancienneté)</w:t>
      </w:r>
      <w:r w:rsidR="00203ACC" w:rsidRPr="00203ACC">
        <w:t> ;</w:t>
      </w:r>
    </w:p>
    <w:p w14:paraId="4B2610B3" w14:textId="3F54D1D6" w:rsidR="00203ACC" w:rsidRPr="00203ACC" w:rsidRDefault="002D5126" w:rsidP="002D5126">
      <w:pPr>
        <w:ind w:left="708"/>
      </w:pPr>
      <w:r w:rsidRPr="00203ACC">
        <w:t>-</w:t>
      </w:r>
      <w:r>
        <w:t xml:space="preserve"> </w:t>
      </w:r>
      <w:r w:rsidRPr="002D5126">
        <w:rPr>
          <w:highlight w:val="yellow"/>
        </w:rPr>
        <w:t>(</w:t>
      </w:r>
      <w:r w:rsidR="00203ACC" w:rsidRPr="002D5126">
        <w:rPr>
          <w:highlight w:val="yellow"/>
        </w:rPr>
        <w:t>montant de la prime)</w:t>
      </w:r>
      <w:r w:rsidR="00203ACC" w:rsidRPr="00203ACC">
        <w:t> € pour les salariés ayant acquis une ancienneté supérieure à</w:t>
      </w:r>
      <w:r w:rsidR="00DD0024">
        <w:t xml:space="preserve"> </w:t>
      </w:r>
      <w:r w:rsidR="00203ACC" w:rsidRPr="002D5126">
        <w:rPr>
          <w:highlight w:val="yellow"/>
        </w:rPr>
        <w:t>(nombre de mois ou d'années d'ancienneté)</w:t>
      </w:r>
      <w:r w:rsidR="00203ACC" w:rsidRPr="00203ACC">
        <w:t> ;</w:t>
      </w:r>
    </w:p>
    <w:p w14:paraId="651A561B" w14:textId="659018C7" w:rsidR="00203ACC" w:rsidRPr="00203ACC" w:rsidRDefault="00203ACC" w:rsidP="00203ACC">
      <w:r w:rsidRPr="00203ACC">
        <w:t>-</w:t>
      </w:r>
      <w:r w:rsidR="00DD0024">
        <w:t xml:space="preserve"> </w:t>
      </w:r>
      <w:r w:rsidRPr="00203ACC">
        <w:t>Salariés classés</w:t>
      </w:r>
      <w:r w:rsidR="00DD0024">
        <w:t xml:space="preserve"> </w:t>
      </w:r>
      <w:r w:rsidRPr="008072F8">
        <w:rPr>
          <w:highlight w:val="yellow"/>
        </w:rPr>
        <w:t>(préciser le ou les niveaux de classification)</w:t>
      </w:r>
      <w:r w:rsidRPr="00203ACC">
        <w:t> :</w:t>
      </w:r>
    </w:p>
    <w:p w14:paraId="3E6633E8" w14:textId="7755D6AD" w:rsidR="00203ACC" w:rsidRPr="00203ACC" w:rsidRDefault="008072F8" w:rsidP="002D5126">
      <w:pPr>
        <w:ind w:left="708"/>
      </w:pPr>
      <w:r w:rsidRPr="00203ACC">
        <w:t>-</w:t>
      </w:r>
      <w:r>
        <w:t xml:space="preserve"> </w:t>
      </w:r>
      <w:r w:rsidRPr="008072F8">
        <w:rPr>
          <w:highlight w:val="yellow"/>
        </w:rPr>
        <w:t>(</w:t>
      </w:r>
      <w:r w:rsidR="00203ACC" w:rsidRPr="008072F8">
        <w:rPr>
          <w:highlight w:val="yellow"/>
        </w:rPr>
        <w:t>montant de la prime)</w:t>
      </w:r>
      <w:r w:rsidR="00203ACC" w:rsidRPr="00203ACC">
        <w:t> € pour les salariés ayant acquis une ancienneté inférieure à</w:t>
      </w:r>
      <w:r w:rsidR="00DD0024">
        <w:t xml:space="preserve"> </w:t>
      </w:r>
      <w:r w:rsidR="00203ACC" w:rsidRPr="008072F8">
        <w:rPr>
          <w:highlight w:val="yellow"/>
        </w:rPr>
        <w:t>(nombre de mois ou d'années d'ancienneté)</w:t>
      </w:r>
      <w:r w:rsidR="00203ACC" w:rsidRPr="00203ACC">
        <w:t> ;</w:t>
      </w:r>
    </w:p>
    <w:p w14:paraId="71E22CE9" w14:textId="4DED395B" w:rsidR="00203ACC" w:rsidRPr="00203ACC" w:rsidRDefault="008072F8" w:rsidP="002D5126">
      <w:pPr>
        <w:ind w:left="708"/>
      </w:pPr>
      <w:r w:rsidRPr="00203ACC">
        <w:t>-</w:t>
      </w:r>
      <w:r>
        <w:t xml:space="preserve"> </w:t>
      </w:r>
      <w:r w:rsidRPr="008072F8">
        <w:rPr>
          <w:highlight w:val="yellow"/>
        </w:rPr>
        <w:t>(</w:t>
      </w:r>
      <w:r w:rsidR="00203ACC" w:rsidRPr="008072F8">
        <w:rPr>
          <w:highlight w:val="yellow"/>
        </w:rPr>
        <w:t>montant de la prime)</w:t>
      </w:r>
      <w:r w:rsidR="00203ACC" w:rsidRPr="00203ACC">
        <w:t> € pour les salariés ayant acquis une ancienneté comprise entre</w:t>
      </w:r>
      <w:r w:rsidR="00DD0024">
        <w:t xml:space="preserve"> </w:t>
      </w:r>
      <w:r w:rsidR="00203ACC" w:rsidRPr="008072F8">
        <w:rPr>
          <w:highlight w:val="yellow"/>
        </w:rPr>
        <w:t>(nombre de mois ou d'années d'ancienneté)</w:t>
      </w:r>
      <w:r w:rsidR="00203ACC" w:rsidRPr="00203ACC">
        <w:t xml:space="preserve"> et</w:t>
      </w:r>
      <w:r w:rsidR="00DD0024">
        <w:t xml:space="preserve"> </w:t>
      </w:r>
      <w:r w:rsidR="00203ACC" w:rsidRPr="008072F8">
        <w:rPr>
          <w:highlight w:val="yellow"/>
        </w:rPr>
        <w:t>(nombre de mois ou d'années d'ancienneté)</w:t>
      </w:r>
      <w:r w:rsidR="00203ACC" w:rsidRPr="00203ACC">
        <w:t> ;</w:t>
      </w:r>
    </w:p>
    <w:p w14:paraId="0CE1DA7D" w14:textId="6369F377" w:rsidR="00203ACC" w:rsidRPr="00203ACC" w:rsidRDefault="008072F8" w:rsidP="002D5126">
      <w:pPr>
        <w:ind w:left="708"/>
      </w:pPr>
      <w:r w:rsidRPr="00203ACC">
        <w:t>-</w:t>
      </w:r>
      <w:r>
        <w:t xml:space="preserve"> </w:t>
      </w:r>
      <w:r w:rsidRPr="008072F8">
        <w:rPr>
          <w:highlight w:val="yellow"/>
        </w:rPr>
        <w:t>(</w:t>
      </w:r>
      <w:r w:rsidR="00203ACC" w:rsidRPr="008072F8">
        <w:rPr>
          <w:highlight w:val="yellow"/>
        </w:rPr>
        <w:t>montant de la prime)</w:t>
      </w:r>
      <w:r w:rsidR="00203ACC" w:rsidRPr="00203ACC">
        <w:t> € pour les salariés ayant acquis une ancienneté supérieure à</w:t>
      </w:r>
      <w:r w:rsidR="00DD0024">
        <w:t xml:space="preserve"> </w:t>
      </w:r>
      <w:r w:rsidR="00203ACC" w:rsidRPr="00203ACC">
        <w:t>(</w:t>
      </w:r>
      <w:r w:rsidR="00203ACC" w:rsidRPr="008072F8">
        <w:rPr>
          <w:highlight w:val="yellow"/>
        </w:rPr>
        <w:t>nombre de mois ou d'années d'ancienneté)</w:t>
      </w:r>
      <w:r w:rsidR="00203ACC" w:rsidRPr="00203ACC">
        <w:t>.</w:t>
      </w:r>
    </w:p>
    <w:p w14:paraId="61442034" w14:textId="0E2480AC" w:rsidR="00203ACC" w:rsidRPr="008072F8" w:rsidRDefault="00203ACC" w:rsidP="00203ACC">
      <w:pPr>
        <w:rPr>
          <w:i/>
          <w:u w:val="single"/>
        </w:rPr>
      </w:pPr>
      <w:r w:rsidRPr="008072F8">
        <w:rPr>
          <w:i/>
          <w:highlight w:val="yellow"/>
          <w:u w:val="single"/>
        </w:rPr>
        <w:t xml:space="preserve">Si </w:t>
      </w:r>
      <w:r w:rsidR="008072F8" w:rsidRPr="008072F8">
        <w:rPr>
          <w:i/>
          <w:highlight w:val="yellow"/>
          <w:u w:val="single"/>
        </w:rPr>
        <w:t>vous</w:t>
      </w:r>
      <w:r w:rsidRPr="008072F8">
        <w:rPr>
          <w:i/>
          <w:highlight w:val="yellow"/>
          <w:u w:val="single"/>
        </w:rPr>
        <w:t xml:space="preserve"> souhaite</w:t>
      </w:r>
      <w:r w:rsidR="008072F8" w:rsidRPr="008072F8">
        <w:rPr>
          <w:i/>
          <w:highlight w:val="yellow"/>
          <w:u w:val="single"/>
        </w:rPr>
        <w:t>z en plus</w:t>
      </w:r>
      <w:r w:rsidRPr="008072F8">
        <w:rPr>
          <w:i/>
          <w:highlight w:val="yellow"/>
          <w:u w:val="single"/>
        </w:rPr>
        <w:t xml:space="preserve"> moduler le montant de la prime selon la durée de travail prévue au contrat de travail, ajoute</w:t>
      </w:r>
      <w:r w:rsidR="00E3739D">
        <w:rPr>
          <w:i/>
          <w:highlight w:val="yellow"/>
          <w:u w:val="single"/>
        </w:rPr>
        <w:t>z</w:t>
      </w:r>
      <w:r w:rsidRPr="008072F8">
        <w:rPr>
          <w:i/>
          <w:highlight w:val="yellow"/>
          <w:u w:val="single"/>
        </w:rPr>
        <w:t> :</w:t>
      </w:r>
    </w:p>
    <w:p w14:paraId="0C9EE5CA" w14:textId="28092848" w:rsidR="00203ACC" w:rsidRPr="00203ACC" w:rsidRDefault="008072F8" w:rsidP="00203ACC">
      <w:r>
        <w:t>L</w:t>
      </w:r>
      <w:r w:rsidR="00203ACC" w:rsidRPr="00203ACC">
        <w:t>es montants mentionnés ci-avant sont fixés pour des salariés travaillant à temps plein. Le montant de la prime est réduit à due proportion pour les salariés travaillant à temps partiel, selon les modalités suivantes </w:t>
      </w:r>
      <w:r w:rsidRPr="00203ACC">
        <w:t>:</w:t>
      </w:r>
      <w:r>
        <w:t xml:space="preserve"> </w:t>
      </w:r>
      <w:r w:rsidRPr="008072F8">
        <w:rPr>
          <w:highlight w:val="yellow"/>
        </w:rPr>
        <w:t>(</w:t>
      </w:r>
      <w:r w:rsidR="00203ACC" w:rsidRPr="008072F8">
        <w:rPr>
          <w:highlight w:val="yellow"/>
        </w:rPr>
        <w:t>à compléter)</w:t>
      </w:r>
      <w:r w:rsidR="00203ACC" w:rsidRPr="00203ACC">
        <w:t>.</w:t>
      </w:r>
    </w:p>
    <w:p w14:paraId="052D83F9" w14:textId="0A1D470F" w:rsidR="00203ACC" w:rsidRPr="008072F8" w:rsidRDefault="008072F8" w:rsidP="00203ACC">
      <w:pPr>
        <w:rPr>
          <w:i/>
          <w:u w:val="single"/>
        </w:rPr>
      </w:pPr>
      <w:r w:rsidRPr="008072F8">
        <w:rPr>
          <w:i/>
          <w:highlight w:val="yellow"/>
          <w:u w:val="single"/>
        </w:rPr>
        <w:t>Si vous</w:t>
      </w:r>
      <w:r w:rsidR="00203ACC" w:rsidRPr="008072F8">
        <w:rPr>
          <w:i/>
          <w:highlight w:val="yellow"/>
          <w:u w:val="single"/>
        </w:rPr>
        <w:t xml:space="preserve"> souhaite</w:t>
      </w:r>
      <w:r w:rsidRPr="008072F8">
        <w:rPr>
          <w:i/>
          <w:highlight w:val="yellow"/>
          <w:u w:val="single"/>
        </w:rPr>
        <w:t>z également en plus</w:t>
      </w:r>
      <w:r w:rsidR="00203ACC" w:rsidRPr="008072F8">
        <w:rPr>
          <w:i/>
          <w:highlight w:val="yellow"/>
          <w:u w:val="single"/>
        </w:rPr>
        <w:t xml:space="preserve"> moduler le montant de la prime selon la durée de présence effective du salarié durant l'année écoulée, ajoute</w:t>
      </w:r>
      <w:r w:rsidR="00E3739D">
        <w:rPr>
          <w:i/>
          <w:highlight w:val="yellow"/>
          <w:u w:val="single"/>
        </w:rPr>
        <w:t>z</w:t>
      </w:r>
      <w:r w:rsidR="00203ACC" w:rsidRPr="008072F8">
        <w:rPr>
          <w:i/>
          <w:highlight w:val="yellow"/>
          <w:u w:val="single"/>
        </w:rPr>
        <w:t> :</w:t>
      </w:r>
    </w:p>
    <w:p w14:paraId="0BBFA1D1" w14:textId="77777777" w:rsidR="00203ACC" w:rsidRPr="00203ACC" w:rsidRDefault="00203ACC" w:rsidP="00203ACC">
      <w:r w:rsidRPr="00203ACC">
        <w:lastRenderedPageBreak/>
        <w:t>Les montants mentionnés ci-avant sont fixés pour les salariés présents durant 12 mois précédant la date de versement de la prime. Sont considérés comme étant présents les salariés absents dans le cadre des congés suivants :</w:t>
      </w:r>
    </w:p>
    <w:p w14:paraId="549AC18E" w14:textId="56CD7824" w:rsidR="00203ACC" w:rsidRPr="00203ACC" w:rsidRDefault="00203ACC" w:rsidP="00203ACC">
      <w:r w:rsidRPr="00203ACC">
        <w:t>-</w:t>
      </w:r>
      <w:r w:rsidR="00DD0024">
        <w:t xml:space="preserve"> </w:t>
      </w:r>
      <w:r w:rsidRPr="00203ACC">
        <w:t>congé de maternité,</w:t>
      </w:r>
    </w:p>
    <w:p w14:paraId="50004C36" w14:textId="097C49B1" w:rsidR="00203ACC" w:rsidRPr="00203ACC" w:rsidRDefault="00203ACC" w:rsidP="00203ACC">
      <w:r w:rsidRPr="00203ACC">
        <w:t>-</w:t>
      </w:r>
      <w:r w:rsidR="00DD0024">
        <w:t xml:space="preserve"> </w:t>
      </w:r>
      <w:r w:rsidRPr="00203ACC">
        <w:t>congé de paternité des d'accueil de l'enfant,</w:t>
      </w:r>
    </w:p>
    <w:p w14:paraId="36789579" w14:textId="74132437" w:rsidR="00203ACC" w:rsidRPr="00203ACC" w:rsidRDefault="00203ACC" w:rsidP="00203ACC">
      <w:r w:rsidRPr="00203ACC">
        <w:t>-</w:t>
      </w:r>
      <w:r w:rsidR="00DD0024">
        <w:t xml:space="preserve"> </w:t>
      </w:r>
      <w:r w:rsidRPr="00203ACC">
        <w:t>congé d'adoption,</w:t>
      </w:r>
    </w:p>
    <w:p w14:paraId="4B0B2556" w14:textId="386CE2B6" w:rsidR="00203ACC" w:rsidRPr="00203ACC" w:rsidRDefault="00203ACC" w:rsidP="00203ACC">
      <w:r w:rsidRPr="00203ACC">
        <w:t>-</w:t>
      </w:r>
      <w:r w:rsidR="00DD0024">
        <w:t xml:space="preserve"> </w:t>
      </w:r>
      <w:r w:rsidRPr="00203ACC">
        <w:t>congé parental d'éducation, qu'il soit à temps plein ou à temps partiel,</w:t>
      </w:r>
    </w:p>
    <w:p w14:paraId="05A4410B" w14:textId="3C88143C" w:rsidR="00203ACC" w:rsidRPr="00203ACC" w:rsidRDefault="00203ACC" w:rsidP="00203ACC">
      <w:r w:rsidRPr="00203ACC">
        <w:t>-</w:t>
      </w:r>
      <w:r w:rsidR="00DD0024">
        <w:t xml:space="preserve"> </w:t>
      </w:r>
      <w:r w:rsidRPr="00203ACC">
        <w:t>congé pour enfant malade,</w:t>
      </w:r>
    </w:p>
    <w:p w14:paraId="095FEC96" w14:textId="1A71A431" w:rsidR="00203ACC" w:rsidRPr="00203ACC" w:rsidRDefault="00203ACC" w:rsidP="00203ACC">
      <w:r w:rsidRPr="00203ACC">
        <w:t>-</w:t>
      </w:r>
      <w:r w:rsidR="00DD0024">
        <w:t xml:space="preserve"> </w:t>
      </w:r>
      <w:r w:rsidRPr="00203ACC">
        <w:t>congé de présence parentale,</w:t>
      </w:r>
    </w:p>
    <w:p w14:paraId="4003E2B3" w14:textId="6FEA9CFD" w:rsidR="00203ACC" w:rsidRPr="00203ACC" w:rsidRDefault="00203ACC" w:rsidP="00203ACC">
      <w:r w:rsidRPr="00203ACC">
        <w:t>-</w:t>
      </w:r>
      <w:r w:rsidR="00DD0024">
        <w:t xml:space="preserve"> </w:t>
      </w:r>
      <w:r w:rsidRPr="00203ACC">
        <w:t>congé acquis par don de jours de repos pour enfant décédé ou gravement malade.</w:t>
      </w:r>
    </w:p>
    <w:p w14:paraId="2549928F" w14:textId="6BC513F2" w:rsidR="00203ACC" w:rsidRPr="00203ACC" w:rsidRDefault="00203ACC" w:rsidP="00203ACC">
      <w:r w:rsidRPr="00203ACC">
        <w:t>Si, durant cette période, le bénéficiaire s'est absenté pour un autre motif que ceux visés ci-avant, le montant de sa prime est réduit à due proportion, dans la limite d'un montant de prime minimal de</w:t>
      </w:r>
      <w:r w:rsidR="00DD0024">
        <w:t xml:space="preserve"> </w:t>
      </w:r>
      <w:r w:rsidRPr="008072F8">
        <w:rPr>
          <w:highlight w:val="yellow"/>
        </w:rPr>
        <w:t>(montant plancher)</w:t>
      </w:r>
      <w:r w:rsidRPr="00203ACC">
        <w:t> €.</w:t>
      </w:r>
    </w:p>
    <w:p w14:paraId="54C57FBC" w14:textId="18DF6AC0" w:rsidR="008072F8" w:rsidRPr="00E3739D" w:rsidRDefault="00E3739D" w:rsidP="00E3739D">
      <w:pPr>
        <w:pStyle w:val="Paragraphedeliste"/>
        <w:numPr>
          <w:ilvl w:val="0"/>
          <w:numId w:val="7"/>
        </w:numPr>
        <w:rPr>
          <w:b/>
          <w:i/>
          <w:u w:val="single"/>
        </w:rPr>
      </w:pPr>
      <w:r w:rsidRPr="00E3739D">
        <w:rPr>
          <w:b/>
          <w:i/>
          <w:highlight w:val="yellow"/>
          <w:u w:val="single"/>
        </w:rPr>
        <w:t xml:space="preserve">Option 9 : </w:t>
      </w:r>
      <w:r w:rsidR="00203ACC" w:rsidRPr="00E3739D">
        <w:rPr>
          <w:b/>
          <w:i/>
          <w:highlight w:val="yellow"/>
          <w:u w:val="single"/>
        </w:rPr>
        <w:t>En cas de modulation de la prime par bénéficiaire selon la rémunération, le niveau de classificat</w:t>
      </w:r>
      <w:r w:rsidRPr="00E3739D">
        <w:rPr>
          <w:b/>
          <w:i/>
          <w:highlight w:val="yellow"/>
          <w:u w:val="single"/>
        </w:rPr>
        <w:t>ion et l'ancienneté du salarié</w:t>
      </w:r>
    </w:p>
    <w:p w14:paraId="71DA9CBE" w14:textId="00791958" w:rsidR="00203ACC" w:rsidRPr="008072F8" w:rsidRDefault="00203ACC" w:rsidP="008072F8">
      <w:pPr>
        <w:rPr>
          <w:i/>
          <w:u w:val="single"/>
        </w:rPr>
      </w:pPr>
      <w:r w:rsidRPr="00203ACC">
        <w:t>Le montant de la prime varie selon la rémunération</w:t>
      </w:r>
      <w:r w:rsidR="00DD0024">
        <w:t xml:space="preserve"> </w:t>
      </w:r>
      <w:r w:rsidRPr="008072F8">
        <w:rPr>
          <w:highlight w:val="yellow"/>
        </w:rPr>
        <w:t>(brute/nette)</w:t>
      </w:r>
      <w:r w:rsidRPr="00203ACC">
        <w:t xml:space="preserve"> </w:t>
      </w:r>
      <w:proofErr w:type="gramStart"/>
      <w:r w:rsidRPr="00203ACC">
        <w:t>du bénéficiaire perçue</w:t>
      </w:r>
      <w:proofErr w:type="gramEnd"/>
      <w:r w:rsidRPr="00203ACC">
        <w:t xml:space="preserve"> sur les 12 mois précédant le versement de la prime, selon le niveau de classification prévu par</w:t>
      </w:r>
      <w:r w:rsidR="008072F8">
        <w:t xml:space="preserve"> la convention collective nationale de la production agricole et des CUMA du 15 septembre 2020 (IDCC 7024)</w:t>
      </w:r>
      <w:r w:rsidR="00DD0024">
        <w:t xml:space="preserve"> </w:t>
      </w:r>
      <w:r w:rsidRPr="00203ACC">
        <w:t>auquel il est attaché durant cette période et selon l'ancienneté qu'il a acquise dans l'entreprise à la date de versement de la prime.</w:t>
      </w:r>
    </w:p>
    <w:p w14:paraId="6ABC2C6B" w14:textId="77777777" w:rsidR="00203ACC" w:rsidRPr="00203ACC" w:rsidRDefault="00203ACC" w:rsidP="00203ACC">
      <w:r w:rsidRPr="00203ACC">
        <w:t>Il est fixé comme suit :</w:t>
      </w:r>
    </w:p>
    <w:tbl>
      <w:tblPr>
        <w:tblW w:w="5000" w:type="pct"/>
        <w:tblCellMar>
          <w:top w:w="15" w:type="dxa"/>
          <w:left w:w="15" w:type="dxa"/>
          <w:bottom w:w="15" w:type="dxa"/>
          <w:right w:w="15" w:type="dxa"/>
        </w:tblCellMar>
        <w:tblLook w:val="04A0" w:firstRow="1" w:lastRow="0" w:firstColumn="1" w:lastColumn="0" w:noHBand="0" w:noVBand="1"/>
      </w:tblPr>
      <w:tblGrid>
        <w:gridCol w:w="9072"/>
      </w:tblGrid>
      <w:tr w:rsidR="00203ACC" w:rsidRPr="00203ACC" w14:paraId="447C0504" w14:textId="77777777" w:rsidTr="00203ACC">
        <w:tc>
          <w:tcPr>
            <w:tcW w:w="0" w:type="auto"/>
            <w:tcMar>
              <w:top w:w="0" w:type="dxa"/>
              <w:left w:w="0" w:type="dxa"/>
              <w:bottom w:w="0" w:type="dxa"/>
              <w:right w:w="0" w:type="dxa"/>
            </w:tcMar>
            <w:vAlign w:val="center"/>
            <w:hideMark/>
          </w:tcPr>
          <w:tbl>
            <w:tblPr>
              <w:tblW w:w="0" w:type="auto"/>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1238"/>
              <w:gridCol w:w="1303"/>
              <w:gridCol w:w="1303"/>
              <w:gridCol w:w="1303"/>
              <w:gridCol w:w="1303"/>
              <w:gridCol w:w="1303"/>
              <w:gridCol w:w="1303"/>
            </w:tblGrid>
            <w:tr w:rsidR="00203ACC" w:rsidRPr="00203ACC" w14:paraId="0D46F217" w14:textId="77777777">
              <w:trPr>
                <w:tblHeader/>
              </w:trPr>
              <w:tc>
                <w:tcPr>
                  <w:tcW w:w="0" w:type="auto"/>
                  <w:vMerge w:val="restart"/>
                  <w:tcBorders>
                    <w:top w:val="outset" w:sz="6" w:space="0" w:color="auto"/>
                    <w:left w:val="outset" w:sz="6" w:space="0" w:color="auto"/>
                    <w:bottom w:val="outset" w:sz="6" w:space="0" w:color="auto"/>
                    <w:right w:val="outset" w:sz="6" w:space="0" w:color="auto"/>
                  </w:tcBorders>
                  <w:shd w:val="clear" w:color="auto" w:fill="EFEFF7"/>
                  <w:tcMar>
                    <w:top w:w="0" w:type="dxa"/>
                    <w:left w:w="0" w:type="dxa"/>
                    <w:bottom w:w="0" w:type="dxa"/>
                    <w:right w:w="0" w:type="dxa"/>
                  </w:tcMar>
                  <w:vAlign w:val="center"/>
                  <w:hideMark/>
                </w:tcPr>
                <w:p w14:paraId="5000E767" w14:textId="77777777" w:rsidR="00203ACC" w:rsidRPr="00203ACC" w:rsidRDefault="00203ACC" w:rsidP="008072F8">
                  <w:pPr>
                    <w:jc w:val="center"/>
                  </w:pPr>
                  <w:r w:rsidRPr="00203ACC">
                    <w:br/>
                    <w:t>Ancienneté</w:t>
                  </w:r>
                </w:p>
              </w:tc>
              <w:tc>
                <w:tcPr>
                  <w:tcW w:w="0" w:type="auto"/>
                  <w:gridSpan w:val="2"/>
                  <w:tcBorders>
                    <w:top w:val="outset" w:sz="6" w:space="0" w:color="auto"/>
                    <w:left w:val="outset" w:sz="6" w:space="0" w:color="auto"/>
                    <w:bottom w:val="outset" w:sz="6" w:space="0" w:color="auto"/>
                    <w:right w:val="outset" w:sz="6" w:space="0" w:color="auto"/>
                  </w:tcBorders>
                  <w:shd w:val="clear" w:color="auto" w:fill="EFEFF7"/>
                  <w:tcMar>
                    <w:top w:w="0" w:type="dxa"/>
                    <w:left w:w="0" w:type="dxa"/>
                    <w:bottom w:w="0" w:type="dxa"/>
                    <w:right w:w="0" w:type="dxa"/>
                  </w:tcMar>
                  <w:vAlign w:val="center"/>
                  <w:hideMark/>
                </w:tcPr>
                <w:p w14:paraId="4DBA2EC9" w14:textId="266B8A67" w:rsidR="00203ACC" w:rsidRPr="00203ACC" w:rsidRDefault="00203ACC" w:rsidP="008072F8">
                  <w:pPr>
                    <w:jc w:val="center"/>
                  </w:pPr>
                  <w:r w:rsidRPr="00203ACC">
                    <w:br/>
                    <w:t>Rémunération inférieure à</w:t>
                  </w:r>
                  <w:r w:rsidR="00DD0024">
                    <w:t xml:space="preserve"> </w:t>
                  </w:r>
                  <w:r w:rsidRPr="008072F8">
                    <w:rPr>
                      <w:highlight w:val="yellow"/>
                    </w:rPr>
                    <w:t>(à compléter)</w:t>
                  </w:r>
                </w:p>
              </w:tc>
              <w:tc>
                <w:tcPr>
                  <w:tcW w:w="0" w:type="auto"/>
                  <w:gridSpan w:val="2"/>
                  <w:tcBorders>
                    <w:top w:val="outset" w:sz="6" w:space="0" w:color="auto"/>
                    <w:left w:val="outset" w:sz="6" w:space="0" w:color="auto"/>
                    <w:bottom w:val="outset" w:sz="6" w:space="0" w:color="auto"/>
                    <w:right w:val="outset" w:sz="6" w:space="0" w:color="auto"/>
                  </w:tcBorders>
                  <w:shd w:val="clear" w:color="auto" w:fill="EFEFF7"/>
                  <w:tcMar>
                    <w:top w:w="0" w:type="dxa"/>
                    <w:left w:w="0" w:type="dxa"/>
                    <w:bottom w:w="0" w:type="dxa"/>
                    <w:right w:w="0" w:type="dxa"/>
                  </w:tcMar>
                  <w:vAlign w:val="center"/>
                  <w:hideMark/>
                </w:tcPr>
                <w:p w14:paraId="7AA1C316" w14:textId="2751B087" w:rsidR="00203ACC" w:rsidRPr="00203ACC" w:rsidRDefault="00203ACC" w:rsidP="008072F8">
                  <w:pPr>
                    <w:jc w:val="center"/>
                  </w:pPr>
                  <w:r w:rsidRPr="00203ACC">
                    <w:br/>
                    <w:t>Rémunération comprise entre</w:t>
                  </w:r>
                  <w:r w:rsidR="00DD0024">
                    <w:t xml:space="preserve"> </w:t>
                  </w:r>
                  <w:r w:rsidRPr="008072F8">
                    <w:rPr>
                      <w:highlight w:val="yellow"/>
                    </w:rPr>
                    <w:t>(à compléter)</w:t>
                  </w:r>
                  <w:r w:rsidRPr="00203ACC">
                    <w:t xml:space="preserve"> et</w:t>
                  </w:r>
                  <w:r w:rsidR="00DD0024">
                    <w:t xml:space="preserve"> </w:t>
                  </w:r>
                  <w:r w:rsidRPr="008072F8">
                    <w:rPr>
                      <w:highlight w:val="yellow"/>
                    </w:rPr>
                    <w:t>(à compléter)</w:t>
                  </w:r>
                </w:p>
              </w:tc>
              <w:tc>
                <w:tcPr>
                  <w:tcW w:w="0" w:type="auto"/>
                  <w:gridSpan w:val="2"/>
                  <w:tcBorders>
                    <w:top w:val="outset" w:sz="6" w:space="0" w:color="auto"/>
                    <w:left w:val="outset" w:sz="6" w:space="0" w:color="auto"/>
                    <w:bottom w:val="outset" w:sz="6" w:space="0" w:color="auto"/>
                    <w:right w:val="outset" w:sz="6" w:space="0" w:color="auto"/>
                  </w:tcBorders>
                  <w:shd w:val="clear" w:color="auto" w:fill="EFEFF7"/>
                  <w:tcMar>
                    <w:top w:w="0" w:type="dxa"/>
                    <w:left w:w="0" w:type="dxa"/>
                    <w:bottom w:w="0" w:type="dxa"/>
                    <w:right w:w="0" w:type="dxa"/>
                  </w:tcMar>
                  <w:vAlign w:val="center"/>
                  <w:hideMark/>
                </w:tcPr>
                <w:p w14:paraId="2AC61CAD" w14:textId="5BA8D602" w:rsidR="00203ACC" w:rsidRPr="00203ACC" w:rsidRDefault="00203ACC" w:rsidP="008072F8">
                  <w:pPr>
                    <w:jc w:val="center"/>
                  </w:pPr>
                  <w:r w:rsidRPr="00203ACC">
                    <w:br/>
                    <w:t>Rémunération supérieure à</w:t>
                  </w:r>
                  <w:r w:rsidR="00DD0024">
                    <w:t xml:space="preserve"> </w:t>
                  </w:r>
                  <w:r w:rsidRPr="008072F8">
                    <w:rPr>
                      <w:highlight w:val="yellow"/>
                    </w:rPr>
                    <w:t>(à compléter)</w:t>
                  </w:r>
                </w:p>
              </w:tc>
            </w:tr>
            <w:tr w:rsidR="00203ACC" w:rsidRPr="00203ACC" w14:paraId="47636387" w14:textId="77777777">
              <w:trPr>
                <w:tblHead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5C21CA4" w14:textId="77777777" w:rsidR="00203ACC" w:rsidRPr="00203ACC" w:rsidRDefault="00203ACC" w:rsidP="008072F8">
                  <w:pPr>
                    <w:jc w:val="center"/>
                  </w:pPr>
                </w:p>
              </w:tc>
              <w:tc>
                <w:tcPr>
                  <w:tcW w:w="0" w:type="auto"/>
                  <w:tcBorders>
                    <w:top w:val="outset" w:sz="6" w:space="0" w:color="auto"/>
                    <w:left w:val="outset" w:sz="6" w:space="0" w:color="auto"/>
                    <w:bottom w:val="outset" w:sz="6" w:space="0" w:color="auto"/>
                    <w:right w:val="outset" w:sz="6" w:space="0" w:color="auto"/>
                  </w:tcBorders>
                  <w:shd w:val="clear" w:color="auto" w:fill="EFEFF7"/>
                  <w:tcMar>
                    <w:top w:w="0" w:type="dxa"/>
                    <w:left w:w="0" w:type="dxa"/>
                    <w:bottom w:w="0" w:type="dxa"/>
                    <w:right w:w="0" w:type="dxa"/>
                  </w:tcMar>
                  <w:vAlign w:val="center"/>
                  <w:hideMark/>
                </w:tcPr>
                <w:p w14:paraId="32D1B9F0" w14:textId="2AE1B76D" w:rsidR="00203ACC" w:rsidRPr="00203ACC" w:rsidRDefault="00203ACC" w:rsidP="008072F8">
                  <w:pPr>
                    <w:jc w:val="center"/>
                  </w:pPr>
                  <w:r w:rsidRPr="00203ACC">
                    <w:br/>
                    <w:t>Niveau de classification</w:t>
                  </w:r>
                  <w:r w:rsidR="00DD0024">
                    <w:t xml:space="preserve"> </w:t>
                  </w:r>
                  <w:r w:rsidRPr="008072F8">
                    <w:rPr>
                      <w:highlight w:val="yellow"/>
                    </w:rPr>
                    <w:t>(à compléter)</w:t>
                  </w:r>
                </w:p>
              </w:tc>
              <w:tc>
                <w:tcPr>
                  <w:tcW w:w="0" w:type="auto"/>
                  <w:tcBorders>
                    <w:top w:val="outset" w:sz="6" w:space="0" w:color="auto"/>
                    <w:left w:val="outset" w:sz="6" w:space="0" w:color="auto"/>
                    <w:bottom w:val="outset" w:sz="6" w:space="0" w:color="auto"/>
                    <w:right w:val="outset" w:sz="6" w:space="0" w:color="auto"/>
                  </w:tcBorders>
                  <w:shd w:val="clear" w:color="auto" w:fill="EFEFF7"/>
                  <w:tcMar>
                    <w:top w:w="0" w:type="dxa"/>
                    <w:left w:w="0" w:type="dxa"/>
                    <w:bottom w:w="0" w:type="dxa"/>
                    <w:right w:w="0" w:type="dxa"/>
                  </w:tcMar>
                  <w:vAlign w:val="center"/>
                  <w:hideMark/>
                </w:tcPr>
                <w:p w14:paraId="32D6F77E" w14:textId="1F98784C" w:rsidR="00203ACC" w:rsidRPr="00203ACC" w:rsidRDefault="00203ACC" w:rsidP="008072F8">
                  <w:pPr>
                    <w:jc w:val="center"/>
                  </w:pPr>
                  <w:r w:rsidRPr="00203ACC">
                    <w:br/>
                    <w:t>Niveau de classification</w:t>
                  </w:r>
                  <w:r w:rsidR="00DD0024">
                    <w:t xml:space="preserve"> </w:t>
                  </w:r>
                  <w:r w:rsidRPr="008072F8">
                    <w:rPr>
                      <w:highlight w:val="yellow"/>
                    </w:rPr>
                    <w:t>(à compléter)</w:t>
                  </w:r>
                </w:p>
              </w:tc>
              <w:tc>
                <w:tcPr>
                  <w:tcW w:w="0" w:type="auto"/>
                  <w:tcBorders>
                    <w:top w:val="outset" w:sz="6" w:space="0" w:color="auto"/>
                    <w:left w:val="outset" w:sz="6" w:space="0" w:color="auto"/>
                    <w:bottom w:val="outset" w:sz="6" w:space="0" w:color="auto"/>
                    <w:right w:val="outset" w:sz="6" w:space="0" w:color="auto"/>
                  </w:tcBorders>
                  <w:shd w:val="clear" w:color="auto" w:fill="EFEFF7"/>
                  <w:tcMar>
                    <w:top w:w="0" w:type="dxa"/>
                    <w:left w:w="0" w:type="dxa"/>
                    <w:bottom w:w="0" w:type="dxa"/>
                    <w:right w:w="0" w:type="dxa"/>
                  </w:tcMar>
                  <w:vAlign w:val="center"/>
                  <w:hideMark/>
                </w:tcPr>
                <w:p w14:paraId="7BE1654D" w14:textId="6EA263FD" w:rsidR="00203ACC" w:rsidRPr="00203ACC" w:rsidRDefault="00203ACC" w:rsidP="008072F8">
                  <w:pPr>
                    <w:jc w:val="center"/>
                  </w:pPr>
                  <w:r w:rsidRPr="00203ACC">
                    <w:br/>
                    <w:t>Niveau de classification</w:t>
                  </w:r>
                  <w:r w:rsidR="00DD0024">
                    <w:t xml:space="preserve"> </w:t>
                  </w:r>
                  <w:r w:rsidRPr="008072F8">
                    <w:rPr>
                      <w:highlight w:val="yellow"/>
                    </w:rPr>
                    <w:t>(à compléter)</w:t>
                  </w:r>
                </w:p>
              </w:tc>
              <w:tc>
                <w:tcPr>
                  <w:tcW w:w="0" w:type="auto"/>
                  <w:tcBorders>
                    <w:top w:val="outset" w:sz="6" w:space="0" w:color="auto"/>
                    <w:left w:val="outset" w:sz="6" w:space="0" w:color="auto"/>
                    <w:bottom w:val="outset" w:sz="6" w:space="0" w:color="auto"/>
                    <w:right w:val="outset" w:sz="6" w:space="0" w:color="auto"/>
                  </w:tcBorders>
                  <w:shd w:val="clear" w:color="auto" w:fill="EFEFF7"/>
                  <w:tcMar>
                    <w:top w:w="0" w:type="dxa"/>
                    <w:left w:w="0" w:type="dxa"/>
                    <w:bottom w:w="0" w:type="dxa"/>
                    <w:right w:w="0" w:type="dxa"/>
                  </w:tcMar>
                  <w:vAlign w:val="center"/>
                  <w:hideMark/>
                </w:tcPr>
                <w:p w14:paraId="10F83496" w14:textId="25C98AFA" w:rsidR="00203ACC" w:rsidRPr="00203ACC" w:rsidRDefault="00203ACC" w:rsidP="008072F8">
                  <w:pPr>
                    <w:jc w:val="center"/>
                  </w:pPr>
                  <w:r w:rsidRPr="00203ACC">
                    <w:br/>
                    <w:t>Niveau de classification</w:t>
                  </w:r>
                  <w:r w:rsidR="00DD0024">
                    <w:t xml:space="preserve"> </w:t>
                  </w:r>
                  <w:r w:rsidRPr="008072F8">
                    <w:rPr>
                      <w:highlight w:val="yellow"/>
                    </w:rPr>
                    <w:t>(à compléter)</w:t>
                  </w:r>
                </w:p>
              </w:tc>
              <w:tc>
                <w:tcPr>
                  <w:tcW w:w="0" w:type="auto"/>
                  <w:tcBorders>
                    <w:top w:val="outset" w:sz="6" w:space="0" w:color="auto"/>
                    <w:left w:val="outset" w:sz="6" w:space="0" w:color="auto"/>
                    <w:bottom w:val="outset" w:sz="6" w:space="0" w:color="auto"/>
                    <w:right w:val="outset" w:sz="6" w:space="0" w:color="auto"/>
                  </w:tcBorders>
                  <w:shd w:val="clear" w:color="auto" w:fill="EFEFF7"/>
                  <w:tcMar>
                    <w:top w:w="0" w:type="dxa"/>
                    <w:left w:w="0" w:type="dxa"/>
                    <w:bottom w:w="0" w:type="dxa"/>
                    <w:right w:w="0" w:type="dxa"/>
                  </w:tcMar>
                  <w:vAlign w:val="center"/>
                  <w:hideMark/>
                </w:tcPr>
                <w:p w14:paraId="1D060A7A" w14:textId="5F613B18" w:rsidR="00203ACC" w:rsidRPr="00203ACC" w:rsidRDefault="00203ACC" w:rsidP="008072F8">
                  <w:pPr>
                    <w:jc w:val="center"/>
                  </w:pPr>
                  <w:r w:rsidRPr="00203ACC">
                    <w:br/>
                    <w:t>Niveau de classification</w:t>
                  </w:r>
                  <w:r w:rsidR="00DD0024">
                    <w:t xml:space="preserve"> </w:t>
                  </w:r>
                  <w:r w:rsidRPr="008072F8">
                    <w:rPr>
                      <w:highlight w:val="yellow"/>
                    </w:rPr>
                    <w:t>(à compléter)</w:t>
                  </w:r>
                </w:p>
              </w:tc>
              <w:tc>
                <w:tcPr>
                  <w:tcW w:w="0" w:type="auto"/>
                  <w:tcBorders>
                    <w:top w:val="outset" w:sz="6" w:space="0" w:color="auto"/>
                    <w:left w:val="outset" w:sz="6" w:space="0" w:color="auto"/>
                    <w:bottom w:val="outset" w:sz="6" w:space="0" w:color="auto"/>
                    <w:right w:val="outset" w:sz="6" w:space="0" w:color="auto"/>
                  </w:tcBorders>
                  <w:shd w:val="clear" w:color="auto" w:fill="EFEFF7"/>
                  <w:tcMar>
                    <w:top w:w="0" w:type="dxa"/>
                    <w:left w:w="0" w:type="dxa"/>
                    <w:bottom w:w="0" w:type="dxa"/>
                    <w:right w:w="0" w:type="dxa"/>
                  </w:tcMar>
                  <w:vAlign w:val="center"/>
                  <w:hideMark/>
                </w:tcPr>
                <w:p w14:paraId="0BCCB5B4" w14:textId="11CE5E0C" w:rsidR="00203ACC" w:rsidRPr="00203ACC" w:rsidRDefault="00203ACC" w:rsidP="008072F8">
                  <w:pPr>
                    <w:jc w:val="center"/>
                  </w:pPr>
                  <w:r w:rsidRPr="00203ACC">
                    <w:br/>
                    <w:t>Niveau de classification</w:t>
                  </w:r>
                  <w:r w:rsidR="00DD0024">
                    <w:t xml:space="preserve"> </w:t>
                  </w:r>
                  <w:r w:rsidRPr="008072F8">
                    <w:rPr>
                      <w:highlight w:val="yellow"/>
                    </w:rPr>
                    <w:t>(à compléter)</w:t>
                  </w:r>
                </w:p>
              </w:tc>
            </w:tr>
            <w:tr w:rsidR="00203ACC" w:rsidRPr="00203ACC" w14:paraId="2A632CD0" w14:textId="77777777">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4AEE012B" w14:textId="5568DC32" w:rsidR="00203ACC" w:rsidRPr="00203ACC" w:rsidRDefault="00203ACC" w:rsidP="008072F8">
                  <w:pPr>
                    <w:jc w:val="center"/>
                  </w:pPr>
                  <w:r w:rsidRPr="00203ACC">
                    <w:br/>
                    <w:t>Inférieure à</w:t>
                  </w:r>
                  <w:r w:rsidR="00DD0024">
                    <w:t xml:space="preserve"> </w:t>
                  </w:r>
                  <w:r w:rsidRPr="008072F8">
                    <w:rPr>
                      <w:highlight w:val="yellow"/>
                    </w:rPr>
                    <w:t>(à compléter)</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27AFA145" w14:textId="06F2EA6D" w:rsidR="00203ACC" w:rsidRPr="008072F8" w:rsidRDefault="00203ACC" w:rsidP="00203ACC">
                  <w:pPr>
                    <w:rPr>
                      <w:highlight w:val="yellow"/>
                    </w:rPr>
                  </w:pPr>
                  <w:r w:rsidRPr="008072F8">
                    <w:rPr>
                      <w:highlight w:val="yellow"/>
                    </w:rPr>
                    <w:br/>
                  </w:r>
                  <w:r w:rsidR="00DD0024" w:rsidRPr="008072F8">
                    <w:rPr>
                      <w:highlight w:val="yellow"/>
                    </w:rPr>
                    <w:t xml:space="preserve"> </w:t>
                  </w:r>
                  <w:r w:rsidRPr="008072F8">
                    <w:rPr>
                      <w:highlight w:val="yellow"/>
                    </w:rPr>
                    <w:t>(montant de la prime)</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17CA94F5" w14:textId="236560FC" w:rsidR="00203ACC" w:rsidRPr="008072F8" w:rsidRDefault="00203ACC" w:rsidP="00203ACC">
                  <w:pPr>
                    <w:rPr>
                      <w:highlight w:val="yellow"/>
                    </w:rPr>
                  </w:pPr>
                  <w:r w:rsidRPr="008072F8">
                    <w:rPr>
                      <w:highlight w:val="yellow"/>
                    </w:rPr>
                    <w:br/>
                  </w:r>
                  <w:r w:rsidR="00DD0024" w:rsidRPr="008072F8">
                    <w:rPr>
                      <w:highlight w:val="yellow"/>
                    </w:rPr>
                    <w:t xml:space="preserve"> </w:t>
                  </w:r>
                  <w:r w:rsidRPr="008072F8">
                    <w:rPr>
                      <w:highlight w:val="yellow"/>
                    </w:rPr>
                    <w:t>(montant de la prime)</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51C13A05" w14:textId="3F009645" w:rsidR="00203ACC" w:rsidRPr="008072F8" w:rsidRDefault="00203ACC" w:rsidP="00203ACC">
                  <w:pPr>
                    <w:rPr>
                      <w:highlight w:val="yellow"/>
                    </w:rPr>
                  </w:pPr>
                  <w:r w:rsidRPr="008072F8">
                    <w:rPr>
                      <w:highlight w:val="yellow"/>
                    </w:rPr>
                    <w:br/>
                  </w:r>
                  <w:r w:rsidR="00DD0024" w:rsidRPr="008072F8">
                    <w:rPr>
                      <w:highlight w:val="yellow"/>
                    </w:rPr>
                    <w:t xml:space="preserve"> </w:t>
                  </w:r>
                  <w:r w:rsidRPr="008072F8">
                    <w:rPr>
                      <w:highlight w:val="yellow"/>
                    </w:rPr>
                    <w:t>(montant de la prime)</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7CDBA270" w14:textId="355CF288" w:rsidR="00203ACC" w:rsidRPr="008072F8" w:rsidRDefault="00203ACC" w:rsidP="00203ACC">
                  <w:pPr>
                    <w:rPr>
                      <w:highlight w:val="yellow"/>
                    </w:rPr>
                  </w:pPr>
                  <w:r w:rsidRPr="008072F8">
                    <w:rPr>
                      <w:highlight w:val="yellow"/>
                    </w:rPr>
                    <w:br/>
                  </w:r>
                  <w:r w:rsidR="00DD0024" w:rsidRPr="008072F8">
                    <w:rPr>
                      <w:highlight w:val="yellow"/>
                    </w:rPr>
                    <w:t xml:space="preserve"> </w:t>
                  </w:r>
                  <w:r w:rsidRPr="008072F8">
                    <w:rPr>
                      <w:highlight w:val="yellow"/>
                    </w:rPr>
                    <w:t>(montant de la prime)</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10F38D9D" w14:textId="782FAC50" w:rsidR="00203ACC" w:rsidRPr="008072F8" w:rsidRDefault="00203ACC" w:rsidP="00203ACC">
                  <w:pPr>
                    <w:rPr>
                      <w:highlight w:val="yellow"/>
                    </w:rPr>
                  </w:pPr>
                  <w:r w:rsidRPr="008072F8">
                    <w:rPr>
                      <w:highlight w:val="yellow"/>
                    </w:rPr>
                    <w:br/>
                  </w:r>
                  <w:r w:rsidR="00DD0024" w:rsidRPr="008072F8">
                    <w:rPr>
                      <w:highlight w:val="yellow"/>
                    </w:rPr>
                    <w:t xml:space="preserve"> </w:t>
                  </w:r>
                  <w:r w:rsidRPr="008072F8">
                    <w:rPr>
                      <w:highlight w:val="yellow"/>
                    </w:rPr>
                    <w:t>(montant de la prime)</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6A8C7B4D" w14:textId="0BFAB944" w:rsidR="00203ACC" w:rsidRPr="008072F8" w:rsidRDefault="00203ACC" w:rsidP="00203ACC">
                  <w:pPr>
                    <w:rPr>
                      <w:highlight w:val="yellow"/>
                    </w:rPr>
                  </w:pPr>
                  <w:r w:rsidRPr="008072F8">
                    <w:rPr>
                      <w:highlight w:val="yellow"/>
                    </w:rPr>
                    <w:br/>
                  </w:r>
                  <w:r w:rsidR="00DD0024" w:rsidRPr="008072F8">
                    <w:rPr>
                      <w:highlight w:val="yellow"/>
                    </w:rPr>
                    <w:t xml:space="preserve"> </w:t>
                  </w:r>
                  <w:r w:rsidRPr="008072F8">
                    <w:rPr>
                      <w:highlight w:val="yellow"/>
                    </w:rPr>
                    <w:t>(montant de la prime)</w:t>
                  </w:r>
                </w:p>
              </w:tc>
            </w:tr>
            <w:tr w:rsidR="00203ACC" w:rsidRPr="00203ACC" w14:paraId="6E749515" w14:textId="77777777">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39BAFA5C" w14:textId="66E1A6EA" w:rsidR="00203ACC" w:rsidRPr="00203ACC" w:rsidRDefault="00203ACC" w:rsidP="008072F8">
                  <w:pPr>
                    <w:jc w:val="center"/>
                  </w:pPr>
                  <w:r w:rsidRPr="00203ACC">
                    <w:br/>
                    <w:t>Comprise entre </w:t>
                  </w:r>
                  <w:r w:rsidRPr="008072F8">
                    <w:rPr>
                      <w:highlight w:val="yellow"/>
                    </w:rPr>
                    <w:t>(à compléter)</w:t>
                  </w:r>
                  <w:r w:rsidRPr="00203ACC">
                    <w:t xml:space="preserve"> et </w:t>
                  </w:r>
                  <w:r w:rsidRPr="008072F8">
                    <w:rPr>
                      <w:highlight w:val="yellow"/>
                    </w:rPr>
                    <w:t>(à compléter)</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55236A3F" w14:textId="4A796737" w:rsidR="00203ACC" w:rsidRPr="008072F8" w:rsidRDefault="00203ACC" w:rsidP="00203ACC">
                  <w:pPr>
                    <w:rPr>
                      <w:highlight w:val="yellow"/>
                    </w:rPr>
                  </w:pPr>
                  <w:r w:rsidRPr="008072F8">
                    <w:rPr>
                      <w:highlight w:val="yellow"/>
                    </w:rPr>
                    <w:br/>
                  </w:r>
                  <w:r w:rsidR="00DD0024" w:rsidRPr="008072F8">
                    <w:rPr>
                      <w:highlight w:val="yellow"/>
                    </w:rPr>
                    <w:t xml:space="preserve"> </w:t>
                  </w:r>
                  <w:r w:rsidRPr="008072F8">
                    <w:rPr>
                      <w:highlight w:val="yellow"/>
                    </w:rPr>
                    <w:t>(montant de la prime)</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4AAFD006" w14:textId="06C7B907" w:rsidR="00203ACC" w:rsidRPr="008072F8" w:rsidRDefault="00203ACC" w:rsidP="00203ACC">
                  <w:pPr>
                    <w:rPr>
                      <w:highlight w:val="yellow"/>
                    </w:rPr>
                  </w:pPr>
                  <w:r w:rsidRPr="008072F8">
                    <w:rPr>
                      <w:highlight w:val="yellow"/>
                    </w:rPr>
                    <w:br/>
                  </w:r>
                  <w:r w:rsidR="00DD0024" w:rsidRPr="008072F8">
                    <w:rPr>
                      <w:highlight w:val="yellow"/>
                    </w:rPr>
                    <w:t xml:space="preserve"> </w:t>
                  </w:r>
                  <w:r w:rsidRPr="008072F8">
                    <w:rPr>
                      <w:highlight w:val="yellow"/>
                    </w:rPr>
                    <w:t>(montant de la prime)</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55CC478D" w14:textId="47C0892D" w:rsidR="00203ACC" w:rsidRPr="008072F8" w:rsidRDefault="00203ACC" w:rsidP="00203ACC">
                  <w:pPr>
                    <w:rPr>
                      <w:highlight w:val="yellow"/>
                    </w:rPr>
                  </w:pPr>
                  <w:r w:rsidRPr="008072F8">
                    <w:rPr>
                      <w:highlight w:val="yellow"/>
                    </w:rPr>
                    <w:br/>
                  </w:r>
                  <w:r w:rsidR="00DD0024" w:rsidRPr="008072F8">
                    <w:rPr>
                      <w:highlight w:val="yellow"/>
                    </w:rPr>
                    <w:t xml:space="preserve"> </w:t>
                  </w:r>
                  <w:r w:rsidRPr="008072F8">
                    <w:rPr>
                      <w:highlight w:val="yellow"/>
                    </w:rPr>
                    <w:t>(montant de la prime)</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18E1D01B" w14:textId="0D887B4D" w:rsidR="00203ACC" w:rsidRPr="008072F8" w:rsidRDefault="00203ACC" w:rsidP="00203ACC">
                  <w:pPr>
                    <w:rPr>
                      <w:highlight w:val="yellow"/>
                    </w:rPr>
                  </w:pPr>
                  <w:r w:rsidRPr="008072F8">
                    <w:rPr>
                      <w:highlight w:val="yellow"/>
                    </w:rPr>
                    <w:br/>
                  </w:r>
                  <w:r w:rsidR="00DD0024" w:rsidRPr="008072F8">
                    <w:rPr>
                      <w:highlight w:val="yellow"/>
                    </w:rPr>
                    <w:t xml:space="preserve"> </w:t>
                  </w:r>
                  <w:r w:rsidRPr="008072F8">
                    <w:rPr>
                      <w:highlight w:val="yellow"/>
                    </w:rPr>
                    <w:t>(montant de la prime)</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29F95428" w14:textId="341447E6" w:rsidR="00203ACC" w:rsidRPr="008072F8" w:rsidRDefault="00203ACC" w:rsidP="00203ACC">
                  <w:pPr>
                    <w:rPr>
                      <w:highlight w:val="yellow"/>
                    </w:rPr>
                  </w:pPr>
                  <w:r w:rsidRPr="008072F8">
                    <w:rPr>
                      <w:highlight w:val="yellow"/>
                    </w:rPr>
                    <w:br/>
                  </w:r>
                  <w:r w:rsidR="00DD0024" w:rsidRPr="008072F8">
                    <w:rPr>
                      <w:highlight w:val="yellow"/>
                    </w:rPr>
                    <w:t xml:space="preserve"> </w:t>
                  </w:r>
                  <w:r w:rsidRPr="008072F8">
                    <w:rPr>
                      <w:highlight w:val="yellow"/>
                    </w:rPr>
                    <w:t>(montant de la prime)</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5D1E4CC9" w14:textId="54EE7447" w:rsidR="00203ACC" w:rsidRPr="008072F8" w:rsidRDefault="00203ACC" w:rsidP="00203ACC">
                  <w:pPr>
                    <w:rPr>
                      <w:highlight w:val="yellow"/>
                    </w:rPr>
                  </w:pPr>
                  <w:r w:rsidRPr="008072F8">
                    <w:rPr>
                      <w:highlight w:val="yellow"/>
                    </w:rPr>
                    <w:br/>
                  </w:r>
                  <w:r w:rsidR="00DD0024" w:rsidRPr="008072F8">
                    <w:rPr>
                      <w:highlight w:val="yellow"/>
                    </w:rPr>
                    <w:t xml:space="preserve"> </w:t>
                  </w:r>
                  <w:r w:rsidRPr="008072F8">
                    <w:rPr>
                      <w:highlight w:val="yellow"/>
                    </w:rPr>
                    <w:t>(montant de la prime)</w:t>
                  </w:r>
                </w:p>
              </w:tc>
            </w:tr>
            <w:tr w:rsidR="00203ACC" w:rsidRPr="00203ACC" w14:paraId="6B9D7454" w14:textId="77777777">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09882D36" w14:textId="7B6B1FAE" w:rsidR="00203ACC" w:rsidRPr="00203ACC" w:rsidRDefault="00203ACC" w:rsidP="008072F8">
                  <w:pPr>
                    <w:jc w:val="center"/>
                  </w:pPr>
                  <w:r w:rsidRPr="00203ACC">
                    <w:lastRenderedPageBreak/>
                    <w:br/>
                    <w:t>Comprise entre</w:t>
                  </w:r>
                  <w:r w:rsidR="00DD0024">
                    <w:t xml:space="preserve"> </w:t>
                  </w:r>
                  <w:r w:rsidRPr="008072F8">
                    <w:rPr>
                      <w:highlight w:val="yellow"/>
                    </w:rPr>
                    <w:t>(à compléter)</w:t>
                  </w:r>
                  <w:r w:rsidRPr="00203ACC">
                    <w:t xml:space="preserve"> et</w:t>
                  </w:r>
                  <w:r w:rsidR="00DD0024">
                    <w:t xml:space="preserve"> </w:t>
                  </w:r>
                  <w:r w:rsidRPr="008072F8">
                    <w:rPr>
                      <w:highlight w:val="yellow"/>
                    </w:rPr>
                    <w:t>(à compléter)</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483B175B" w14:textId="72AAA688" w:rsidR="00203ACC" w:rsidRPr="008072F8" w:rsidRDefault="00203ACC" w:rsidP="00203ACC">
                  <w:pPr>
                    <w:rPr>
                      <w:highlight w:val="yellow"/>
                    </w:rPr>
                  </w:pPr>
                  <w:r w:rsidRPr="008072F8">
                    <w:rPr>
                      <w:highlight w:val="yellow"/>
                    </w:rPr>
                    <w:br/>
                  </w:r>
                  <w:r w:rsidR="00DD0024" w:rsidRPr="008072F8">
                    <w:rPr>
                      <w:highlight w:val="yellow"/>
                    </w:rPr>
                    <w:t xml:space="preserve"> </w:t>
                  </w:r>
                  <w:r w:rsidRPr="008072F8">
                    <w:rPr>
                      <w:highlight w:val="yellow"/>
                    </w:rPr>
                    <w:t>(montant de la prime)</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1DFBD461" w14:textId="462128DB" w:rsidR="00203ACC" w:rsidRPr="008072F8" w:rsidRDefault="00203ACC" w:rsidP="00203ACC">
                  <w:pPr>
                    <w:rPr>
                      <w:highlight w:val="yellow"/>
                    </w:rPr>
                  </w:pPr>
                  <w:r w:rsidRPr="008072F8">
                    <w:rPr>
                      <w:highlight w:val="yellow"/>
                    </w:rPr>
                    <w:br/>
                  </w:r>
                  <w:r w:rsidR="00DD0024" w:rsidRPr="008072F8">
                    <w:rPr>
                      <w:highlight w:val="yellow"/>
                    </w:rPr>
                    <w:t xml:space="preserve"> </w:t>
                  </w:r>
                  <w:r w:rsidRPr="008072F8">
                    <w:rPr>
                      <w:highlight w:val="yellow"/>
                    </w:rPr>
                    <w:t>(montant de la prime)</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610F4A4E" w14:textId="225E1BFB" w:rsidR="00203ACC" w:rsidRPr="008072F8" w:rsidRDefault="00203ACC" w:rsidP="00203ACC">
                  <w:pPr>
                    <w:rPr>
                      <w:highlight w:val="yellow"/>
                    </w:rPr>
                  </w:pPr>
                  <w:r w:rsidRPr="008072F8">
                    <w:rPr>
                      <w:highlight w:val="yellow"/>
                    </w:rPr>
                    <w:br/>
                  </w:r>
                  <w:r w:rsidR="00DD0024" w:rsidRPr="008072F8">
                    <w:rPr>
                      <w:highlight w:val="yellow"/>
                    </w:rPr>
                    <w:t xml:space="preserve"> </w:t>
                  </w:r>
                  <w:r w:rsidRPr="008072F8">
                    <w:rPr>
                      <w:highlight w:val="yellow"/>
                    </w:rPr>
                    <w:t>(montant de la prime)</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22A26D9A" w14:textId="13B15EEF" w:rsidR="00203ACC" w:rsidRPr="008072F8" w:rsidRDefault="00203ACC" w:rsidP="00203ACC">
                  <w:pPr>
                    <w:rPr>
                      <w:highlight w:val="yellow"/>
                    </w:rPr>
                  </w:pPr>
                  <w:r w:rsidRPr="008072F8">
                    <w:rPr>
                      <w:highlight w:val="yellow"/>
                    </w:rPr>
                    <w:br/>
                  </w:r>
                  <w:r w:rsidR="00DD0024" w:rsidRPr="008072F8">
                    <w:rPr>
                      <w:highlight w:val="yellow"/>
                    </w:rPr>
                    <w:t xml:space="preserve"> </w:t>
                  </w:r>
                  <w:r w:rsidRPr="008072F8">
                    <w:rPr>
                      <w:highlight w:val="yellow"/>
                    </w:rPr>
                    <w:t>(montant de la prime)</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4C536990" w14:textId="3DB4E2A5" w:rsidR="00203ACC" w:rsidRPr="008072F8" w:rsidRDefault="00203ACC" w:rsidP="00203ACC">
                  <w:pPr>
                    <w:rPr>
                      <w:highlight w:val="yellow"/>
                    </w:rPr>
                  </w:pPr>
                  <w:r w:rsidRPr="008072F8">
                    <w:rPr>
                      <w:highlight w:val="yellow"/>
                    </w:rPr>
                    <w:br/>
                  </w:r>
                  <w:r w:rsidR="00DD0024" w:rsidRPr="008072F8">
                    <w:rPr>
                      <w:highlight w:val="yellow"/>
                    </w:rPr>
                    <w:t xml:space="preserve"> </w:t>
                  </w:r>
                  <w:r w:rsidRPr="008072F8">
                    <w:rPr>
                      <w:highlight w:val="yellow"/>
                    </w:rPr>
                    <w:t>(montant de la prime)</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37059121" w14:textId="2630E27D" w:rsidR="00203ACC" w:rsidRPr="008072F8" w:rsidRDefault="00203ACC" w:rsidP="00203ACC">
                  <w:pPr>
                    <w:rPr>
                      <w:highlight w:val="yellow"/>
                    </w:rPr>
                  </w:pPr>
                  <w:r w:rsidRPr="008072F8">
                    <w:rPr>
                      <w:highlight w:val="yellow"/>
                    </w:rPr>
                    <w:br/>
                  </w:r>
                  <w:r w:rsidR="00DD0024" w:rsidRPr="008072F8">
                    <w:rPr>
                      <w:highlight w:val="yellow"/>
                    </w:rPr>
                    <w:t xml:space="preserve"> </w:t>
                  </w:r>
                  <w:r w:rsidRPr="008072F8">
                    <w:rPr>
                      <w:highlight w:val="yellow"/>
                    </w:rPr>
                    <w:t>(montant de la prime)</w:t>
                  </w:r>
                </w:p>
              </w:tc>
            </w:tr>
            <w:tr w:rsidR="00203ACC" w:rsidRPr="00203ACC" w14:paraId="681E4631" w14:textId="77777777">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1284B673" w14:textId="0773C69C" w:rsidR="00203ACC" w:rsidRPr="00203ACC" w:rsidRDefault="00203ACC" w:rsidP="008072F8">
                  <w:pPr>
                    <w:jc w:val="center"/>
                  </w:pPr>
                  <w:r w:rsidRPr="00203ACC">
                    <w:br/>
                    <w:t>Supérieure à</w:t>
                  </w:r>
                  <w:r w:rsidR="00DD0024">
                    <w:t xml:space="preserve"> </w:t>
                  </w:r>
                  <w:r w:rsidRPr="008072F8">
                    <w:rPr>
                      <w:highlight w:val="yellow"/>
                    </w:rPr>
                    <w:t>(à compléter)</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08581E0A" w14:textId="7BA695F7" w:rsidR="00203ACC" w:rsidRPr="008072F8" w:rsidRDefault="00203ACC" w:rsidP="00203ACC">
                  <w:pPr>
                    <w:rPr>
                      <w:highlight w:val="yellow"/>
                    </w:rPr>
                  </w:pPr>
                  <w:r w:rsidRPr="008072F8">
                    <w:rPr>
                      <w:highlight w:val="yellow"/>
                    </w:rPr>
                    <w:br/>
                  </w:r>
                  <w:r w:rsidR="00DD0024" w:rsidRPr="008072F8">
                    <w:rPr>
                      <w:highlight w:val="yellow"/>
                    </w:rPr>
                    <w:t xml:space="preserve"> </w:t>
                  </w:r>
                  <w:r w:rsidRPr="008072F8">
                    <w:rPr>
                      <w:highlight w:val="yellow"/>
                    </w:rPr>
                    <w:t>(montant de la prime)</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37852B51" w14:textId="26D5E859" w:rsidR="00203ACC" w:rsidRPr="008072F8" w:rsidRDefault="00203ACC" w:rsidP="00203ACC">
                  <w:pPr>
                    <w:rPr>
                      <w:highlight w:val="yellow"/>
                    </w:rPr>
                  </w:pPr>
                  <w:r w:rsidRPr="008072F8">
                    <w:rPr>
                      <w:highlight w:val="yellow"/>
                    </w:rPr>
                    <w:br/>
                  </w:r>
                  <w:r w:rsidR="00DD0024" w:rsidRPr="008072F8">
                    <w:rPr>
                      <w:highlight w:val="yellow"/>
                    </w:rPr>
                    <w:t xml:space="preserve"> </w:t>
                  </w:r>
                  <w:r w:rsidRPr="008072F8">
                    <w:rPr>
                      <w:highlight w:val="yellow"/>
                    </w:rPr>
                    <w:t>(montant de la prime)</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0ADB996C" w14:textId="553A8C76" w:rsidR="00203ACC" w:rsidRPr="008072F8" w:rsidRDefault="00203ACC" w:rsidP="00203ACC">
                  <w:pPr>
                    <w:rPr>
                      <w:highlight w:val="yellow"/>
                    </w:rPr>
                  </w:pPr>
                  <w:r w:rsidRPr="008072F8">
                    <w:rPr>
                      <w:highlight w:val="yellow"/>
                    </w:rPr>
                    <w:br/>
                  </w:r>
                  <w:r w:rsidR="00DD0024" w:rsidRPr="008072F8">
                    <w:rPr>
                      <w:highlight w:val="yellow"/>
                    </w:rPr>
                    <w:t xml:space="preserve"> </w:t>
                  </w:r>
                  <w:r w:rsidRPr="008072F8">
                    <w:rPr>
                      <w:highlight w:val="yellow"/>
                    </w:rPr>
                    <w:t>(montant de la prime)</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2599734B" w14:textId="18E82138" w:rsidR="00203ACC" w:rsidRPr="008072F8" w:rsidRDefault="00203ACC" w:rsidP="00203ACC">
                  <w:pPr>
                    <w:rPr>
                      <w:highlight w:val="yellow"/>
                    </w:rPr>
                  </w:pPr>
                  <w:r w:rsidRPr="008072F8">
                    <w:rPr>
                      <w:highlight w:val="yellow"/>
                    </w:rPr>
                    <w:br/>
                  </w:r>
                  <w:r w:rsidR="00DD0024" w:rsidRPr="008072F8">
                    <w:rPr>
                      <w:highlight w:val="yellow"/>
                    </w:rPr>
                    <w:t xml:space="preserve"> </w:t>
                  </w:r>
                  <w:r w:rsidRPr="008072F8">
                    <w:rPr>
                      <w:highlight w:val="yellow"/>
                    </w:rPr>
                    <w:t>(montant de la prime)</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0AE8BA6C" w14:textId="205A53EA" w:rsidR="00203ACC" w:rsidRPr="008072F8" w:rsidRDefault="00203ACC" w:rsidP="00203ACC">
                  <w:pPr>
                    <w:rPr>
                      <w:highlight w:val="yellow"/>
                    </w:rPr>
                  </w:pPr>
                  <w:r w:rsidRPr="008072F8">
                    <w:rPr>
                      <w:highlight w:val="yellow"/>
                    </w:rPr>
                    <w:br/>
                  </w:r>
                  <w:r w:rsidR="00DD0024" w:rsidRPr="008072F8">
                    <w:rPr>
                      <w:highlight w:val="yellow"/>
                    </w:rPr>
                    <w:t xml:space="preserve"> </w:t>
                  </w:r>
                  <w:r w:rsidRPr="008072F8">
                    <w:rPr>
                      <w:highlight w:val="yellow"/>
                    </w:rPr>
                    <w:t>(montant de la prime)</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1D44813A" w14:textId="155C4A61" w:rsidR="00203ACC" w:rsidRPr="008072F8" w:rsidRDefault="00203ACC" w:rsidP="00203ACC">
                  <w:pPr>
                    <w:rPr>
                      <w:highlight w:val="yellow"/>
                    </w:rPr>
                  </w:pPr>
                  <w:r w:rsidRPr="008072F8">
                    <w:rPr>
                      <w:highlight w:val="yellow"/>
                    </w:rPr>
                    <w:br/>
                  </w:r>
                  <w:r w:rsidR="00DD0024" w:rsidRPr="008072F8">
                    <w:rPr>
                      <w:highlight w:val="yellow"/>
                    </w:rPr>
                    <w:t xml:space="preserve"> </w:t>
                  </w:r>
                  <w:r w:rsidRPr="008072F8">
                    <w:rPr>
                      <w:highlight w:val="yellow"/>
                    </w:rPr>
                    <w:t>(montant de la prime)</w:t>
                  </w:r>
                </w:p>
              </w:tc>
            </w:tr>
          </w:tbl>
          <w:p w14:paraId="6C77A183" w14:textId="77777777" w:rsidR="00203ACC" w:rsidRPr="00203ACC" w:rsidRDefault="00203ACC" w:rsidP="00203ACC"/>
        </w:tc>
      </w:tr>
    </w:tbl>
    <w:p w14:paraId="7FDE2EBD" w14:textId="565DECCF" w:rsidR="00203ACC" w:rsidRPr="008072F8" w:rsidRDefault="00203ACC" w:rsidP="00203ACC">
      <w:pPr>
        <w:rPr>
          <w:i/>
          <w:u w:val="single"/>
        </w:rPr>
      </w:pPr>
      <w:r w:rsidRPr="00203ACC">
        <w:lastRenderedPageBreak/>
        <w:br/>
      </w:r>
      <w:r w:rsidR="008072F8" w:rsidRPr="008072F8">
        <w:rPr>
          <w:i/>
          <w:highlight w:val="yellow"/>
          <w:u w:val="single"/>
        </w:rPr>
        <w:t>Si vous</w:t>
      </w:r>
      <w:r w:rsidRPr="008072F8">
        <w:rPr>
          <w:i/>
          <w:highlight w:val="yellow"/>
          <w:u w:val="single"/>
        </w:rPr>
        <w:t xml:space="preserve"> souhaite</w:t>
      </w:r>
      <w:r w:rsidR="008072F8" w:rsidRPr="008072F8">
        <w:rPr>
          <w:i/>
          <w:highlight w:val="yellow"/>
          <w:u w:val="single"/>
        </w:rPr>
        <w:t>z</w:t>
      </w:r>
      <w:r w:rsidRPr="008072F8">
        <w:rPr>
          <w:i/>
          <w:highlight w:val="yellow"/>
          <w:u w:val="single"/>
        </w:rPr>
        <w:t xml:space="preserve"> </w:t>
      </w:r>
      <w:r w:rsidR="008072F8">
        <w:rPr>
          <w:i/>
          <w:highlight w:val="yellow"/>
          <w:u w:val="single"/>
        </w:rPr>
        <w:t xml:space="preserve">en plus </w:t>
      </w:r>
      <w:r w:rsidRPr="008072F8">
        <w:rPr>
          <w:i/>
          <w:highlight w:val="yellow"/>
          <w:u w:val="single"/>
        </w:rPr>
        <w:t>moduler le montant de la prime selon la durée de travail prévue au contrat de travail, ajoute</w:t>
      </w:r>
      <w:r w:rsidR="00E3739D">
        <w:rPr>
          <w:i/>
          <w:highlight w:val="yellow"/>
          <w:u w:val="single"/>
        </w:rPr>
        <w:t>z</w:t>
      </w:r>
      <w:r w:rsidRPr="008072F8">
        <w:rPr>
          <w:i/>
          <w:highlight w:val="yellow"/>
          <w:u w:val="single"/>
        </w:rPr>
        <w:t> :</w:t>
      </w:r>
    </w:p>
    <w:p w14:paraId="5C1808C5" w14:textId="29D0194A" w:rsidR="00203ACC" w:rsidRPr="00203ACC" w:rsidRDefault="00203ACC" w:rsidP="00203ACC">
      <w:r w:rsidRPr="00203ACC">
        <w:t>Les montants mentionnés ci-avant sont fixés pour des salariés travaillant à temps plein. Le montant de la prime est réduit à due proportion pour les salariés travaillant à temps partiel selon les modalités suivantes </w:t>
      </w:r>
      <w:r w:rsidR="008072F8" w:rsidRPr="00203ACC">
        <w:t>:</w:t>
      </w:r>
      <w:r w:rsidR="008072F8">
        <w:t xml:space="preserve"> </w:t>
      </w:r>
      <w:r w:rsidR="008072F8" w:rsidRPr="008072F8">
        <w:rPr>
          <w:highlight w:val="yellow"/>
        </w:rPr>
        <w:t>(</w:t>
      </w:r>
      <w:r w:rsidRPr="008072F8">
        <w:rPr>
          <w:highlight w:val="yellow"/>
        </w:rPr>
        <w:t>à compléter)</w:t>
      </w:r>
      <w:r w:rsidRPr="00203ACC">
        <w:t>.</w:t>
      </w:r>
    </w:p>
    <w:p w14:paraId="4F700BDE" w14:textId="5681FA24" w:rsidR="00203ACC" w:rsidRPr="008072F8" w:rsidRDefault="00203ACC" w:rsidP="00203ACC">
      <w:pPr>
        <w:rPr>
          <w:i/>
          <w:u w:val="single"/>
        </w:rPr>
      </w:pPr>
      <w:r w:rsidRPr="008072F8">
        <w:rPr>
          <w:i/>
          <w:highlight w:val="yellow"/>
          <w:u w:val="single"/>
        </w:rPr>
        <w:t xml:space="preserve">Si </w:t>
      </w:r>
      <w:r w:rsidR="008072F8" w:rsidRPr="008072F8">
        <w:rPr>
          <w:i/>
          <w:highlight w:val="yellow"/>
          <w:u w:val="single"/>
        </w:rPr>
        <w:t>vous</w:t>
      </w:r>
      <w:r w:rsidRPr="008072F8">
        <w:rPr>
          <w:i/>
          <w:highlight w:val="yellow"/>
          <w:u w:val="single"/>
        </w:rPr>
        <w:t xml:space="preserve"> souhaite</w:t>
      </w:r>
      <w:r w:rsidR="008072F8" w:rsidRPr="008072F8">
        <w:rPr>
          <w:i/>
          <w:highlight w:val="yellow"/>
          <w:u w:val="single"/>
        </w:rPr>
        <w:t>z</w:t>
      </w:r>
      <w:r w:rsidR="008072F8">
        <w:rPr>
          <w:i/>
          <w:highlight w:val="yellow"/>
          <w:u w:val="single"/>
        </w:rPr>
        <w:t xml:space="preserve"> en plus</w:t>
      </w:r>
      <w:r w:rsidRPr="008072F8">
        <w:rPr>
          <w:i/>
          <w:highlight w:val="yellow"/>
          <w:u w:val="single"/>
        </w:rPr>
        <w:t xml:space="preserve"> moduler le montant de la prime selon la durée de présence effective du salarié pendant l'année écoulée, ajoute</w:t>
      </w:r>
      <w:r w:rsidR="00E3739D">
        <w:rPr>
          <w:i/>
          <w:highlight w:val="yellow"/>
          <w:u w:val="single"/>
        </w:rPr>
        <w:t>z</w:t>
      </w:r>
      <w:r w:rsidRPr="008072F8">
        <w:rPr>
          <w:i/>
          <w:highlight w:val="yellow"/>
          <w:u w:val="single"/>
        </w:rPr>
        <w:t> :</w:t>
      </w:r>
    </w:p>
    <w:p w14:paraId="2FA387AF" w14:textId="77777777" w:rsidR="00203ACC" w:rsidRPr="00203ACC" w:rsidRDefault="00203ACC" w:rsidP="00203ACC">
      <w:r w:rsidRPr="00203ACC">
        <w:t>Les montants mentionnés ci-avant sont fixés pour les salariés présents 12 mois précédant la date de versement de la prime. Sont considérés comme étant présents les salariés absents dans le cadre des congés suivants :</w:t>
      </w:r>
    </w:p>
    <w:p w14:paraId="1CA4430D" w14:textId="7A5B2F1B" w:rsidR="00203ACC" w:rsidRPr="00203ACC" w:rsidRDefault="00203ACC" w:rsidP="00203ACC">
      <w:r w:rsidRPr="00203ACC">
        <w:t>-</w:t>
      </w:r>
      <w:r w:rsidR="00DD0024">
        <w:t xml:space="preserve"> </w:t>
      </w:r>
      <w:r w:rsidRPr="00203ACC">
        <w:t>congé de maternité,</w:t>
      </w:r>
    </w:p>
    <w:p w14:paraId="64ACFAA6" w14:textId="6A29A0AA" w:rsidR="00203ACC" w:rsidRPr="00203ACC" w:rsidRDefault="00203ACC" w:rsidP="00203ACC">
      <w:r w:rsidRPr="00203ACC">
        <w:t>-</w:t>
      </w:r>
      <w:r w:rsidR="00DD0024">
        <w:t xml:space="preserve"> </w:t>
      </w:r>
      <w:r w:rsidRPr="00203ACC">
        <w:t>congé de paternité et d'accueil de l'enfant,</w:t>
      </w:r>
    </w:p>
    <w:p w14:paraId="5B18A398" w14:textId="22C2719F" w:rsidR="00203ACC" w:rsidRPr="00203ACC" w:rsidRDefault="00203ACC" w:rsidP="00203ACC">
      <w:r w:rsidRPr="00203ACC">
        <w:t>-</w:t>
      </w:r>
      <w:r w:rsidR="00DD0024">
        <w:t xml:space="preserve"> </w:t>
      </w:r>
      <w:r w:rsidRPr="00203ACC">
        <w:t>congé d'adoption,</w:t>
      </w:r>
    </w:p>
    <w:p w14:paraId="5B48F0A2" w14:textId="0C06881E" w:rsidR="00203ACC" w:rsidRPr="00203ACC" w:rsidRDefault="00203ACC" w:rsidP="00203ACC">
      <w:r w:rsidRPr="00203ACC">
        <w:t>-</w:t>
      </w:r>
      <w:r w:rsidR="00DD0024">
        <w:t xml:space="preserve"> </w:t>
      </w:r>
      <w:r w:rsidRPr="00203ACC">
        <w:t>congé parental d'éducation, qu'il soit à temps plein ou à temps partiel,</w:t>
      </w:r>
    </w:p>
    <w:p w14:paraId="18445EB4" w14:textId="3ADEB492" w:rsidR="00203ACC" w:rsidRPr="00203ACC" w:rsidRDefault="00203ACC" w:rsidP="00203ACC">
      <w:r w:rsidRPr="00203ACC">
        <w:t>-</w:t>
      </w:r>
      <w:r w:rsidR="00DD0024">
        <w:t xml:space="preserve"> </w:t>
      </w:r>
      <w:r w:rsidRPr="00203ACC">
        <w:t>congé pour enfant malade,</w:t>
      </w:r>
    </w:p>
    <w:p w14:paraId="11F1EFCB" w14:textId="0E7DAB89" w:rsidR="00203ACC" w:rsidRPr="00203ACC" w:rsidRDefault="00203ACC" w:rsidP="00203ACC">
      <w:r w:rsidRPr="00203ACC">
        <w:t>-</w:t>
      </w:r>
      <w:r w:rsidR="00DD0024">
        <w:t xml:space="preserve"> </w:t>
      </w:r>
      <w:r w:rsidRPr="00203ACC">
        <w:t>congé de présence parentale,</w:t>
      </w:r>
    </w:p>
    <w:p w14:paraId="0988EE67" w14:textId="207C0414" w:rsidR="00203ACC" w:rsidRPr="00203ACC" w:rsidRDefault="00203ACC" w:rsidP="00203ACC">
      <w:r w:rsidRPr="00203ACC">
        <w:t>-</w:t>
      </w:r>
      <w:r w:rsidR="00DD0024">
        <w:t xml:space="preserve"> </w:t>
      </w:r>
      <w:r w:rsidRPr="00203ACC">
        <w:t>congé acquis par don de jours de repos au titre d'un enfant décédé ou gravement malade.</w:t>
      </w:r>
    </w:p>
    <w:p w14:paraId="3829DA43" w14:textId="70697740" w:rsidR="008072F8" w:rsidRDefault="00203ACC" w:rsidP="00203ACC">
      <w:r w:rsidRPr="00203ACC">
        <w:t>Si, durant cette période, le bénéficiaire s'est absenté pour un autre motif que ceux visés ci-avant, le montant de sa prime est réduit à due proportion, dans la limite d'un montant de prime minimal de</w:t>
      </w:r>
      <w:r w:rsidR="00DD0024">
        <w:t xml:space="preserve"> </w:t>
      </w:r>
      <w:r w:rsidRPr="008072F8">
        <w:rPr>
          <w:highlight w:val="yellow"/>
        </w:rPr>
        <w:t>(montant plancher)</w:t>
      </w:r>
      <w:r w:rsidRPr="00203ACC">
        <w:t> €.</w:t>
      </w:r>
    </w:p>
    <w:p w14:paraId="53593F9B" w14:textId="3D4DA83B" w:rsidR="007E77E2" w:rsidRPr="008072F8" w:rsidRDefault="007E77E2" w:rsidP="008072F8">
      <w:pPr>
        <w:spacing w:before="240"/>
        <w:rPr>
          <w:b/>
        </w:rPr>
      </w:pPr>
      <w:r w:rsidRPr="008072F8">
        <w:rPr>
          <w:b/>
        </w:rPr>
        <w:t>A</w:t>
      </w:r>
      <w:r w:rsidR="00026682" w:rsidRPr="008072F8">
        <w:rPr>
          <w:b/>
        </w:rPr>
        <w:t>rticle</w:t>
      </w:r>
      <w:r w:rsidRPr="008072F8">
        <w:rPr>
          <w:b/>
        </w:rPr>
        <w:t xml:space="preserve"> </w:t>
      </w:r>
      <w:r w:rsidR="008072F8" w:rsidRPr="008072F8">
        <w:rPr>
          <w:b/>
        </w:rPr>
        <w:t>4</w:t>
      </w:r>
      <w:r w:rsidRPr="008072F8">
        <w:rPr>
          <w:b/>
        </w:rPr>
        <w:t xml:space="preserve"> </w:t>
      </w:r>
      <w:r w:rsidR="00B9101E" w:rsidRPr="008072F8">
        <w:rPr>
          <w:b/>
        </w:rPr>
        <w:t>–</w:t>
      </w:r>
      <w:r w:rsidRPr="008072F8">
        <w:rPr>
          <w:b/>
        </w:rPr>
        <w:t xml:space="preserve"> Versement de la prime </w:t>
      </w:r>
    </w:p>
    <w:p w14:paraId="26E967EB" w14:textId="47997CEA" w:rsidR="007E77E2" w:rsidRDefault="007E77E2" w:rsidP="008072F8">
      <w:r w:rsidRPr="008072F8">
        <w:t>La prime de pa</w:t>
      </w:r>
      <w:r w:rsidR="003C3AB2">
        <w:t>rtage de la valeur est versée</w:t>
      </w:r>
      <w:r w:rsidRPr="008072F8">
        <w:t xml:space="preserve"> </w:t>
      </w:r>
      <w:r w:rsidR="003C3AB2">
        <w:t xml:space="preserve">le </w:t>
      </w:r>
      <w:r w:rsidRPr="008072F8">
        <w:rPr>
          <w:highlight w:val="yellow"/>
        </w:rPr>
        <w:t>(</w:t>
      </w:r>
      <w:r w:rsidR="00E3739D">
        <w:rPr>
          <w:highlight w:val="yellow"/>
        </w:rPr>
        <w:t>Indiquez la</w:t>
      </w:r>
      <w:r w:rsidR="003C3AB2">
        <w:rPr>
          <w:highlight w:val="yellow"/>
        </w:rPr>
        <w:t xml:space="preserve"> (les)</w:t>
      </w:r>
      <w:r w:rsidR="00E3739D">
        <w:rPr>
          <w:highlight w:val="yellow"/>
        </w:rPr>
        <w:t xml:space="preserve"> date</w:t>
      </w:r>
      <w:r w:rsidR="003C3AB2">
        <w:rPr>
          <w:highlight w:val="yellow"/>
        </w:rPr>
        <w:t>(s)</w:t>
      </w:r>
      <w:r w:rsidR="00E3739D">
        <w:rPr>
          <w:highlight w:val="yellow"/>
        </w:rPr>
        <w:t xml:space="preserve"> de versement</w:t>
      </w:r>
      <w:r w:rsidRPr="008072F8">
        <w:rPr>
          <w:highlight w:val="yellow"/>
        </w:rPr>
        <w:t>)</w:t>
      </w:r>
      <w:r w:rsidRPr="008072F8">
        <w:t xml:space="preserve">. </w:t>
      </w:r>
    </w:p>
    <w:p w14:paraId="6E6C9103" w14:textId="75358790" w:rsidR="008072F8" w:rsidRDefault="007E77E2" w:rsidP="008072F8">
      <w:r w:rsidRPr="008072F8">
        <w:t xml:space="preserve">Elle sera mentionnée sur le bulletin de paie. </w:t>
      </w:r>
    </w:p>
    <w:p w14:paraId="3E6FBC15" w14:textId="55B6CDD9" w:rsidR="007E77E2" w:rsidRPr="008072F8" w:rsidRDefault="008072F8" w:rsidP="008072F8">
      <w:pPr>
        <w:spacing w:before="240"/>
        <w:rPr>
          <w:b/>
        </w:rPr>
      </w:pPr>
      <w:r w:rsidRPr="008072F8">
        <w:rPr>
          <w:b/>
        </w:rPr>
        <w:t>A</w:t>
      </w:r>
      <w:r w:rsidR="00026682" w:rsidRPr="008072F8">
        <w:rPr>
          <w:b/>
        </w:rPr>
        <w:t>rticle</w:t>
      </w:r>
      <w:r>
        <w:rPr>
          <w:b/>
        </w:rPr>
        <w:t xml:space="preserve"> 5</w:t>
      </w:r>
      <w:r w:rsidR="007E77E2" w:rsidRPr="008072F8">
        <w:rPr>
          <w:b/>
        </w:rPr>
        <w:t xml:space="preserve"> </w:t>
      </w:r>
      <w:r w:rsidR="00080B25" w:rsidRPr="008072F8">
        <w:rPr>
          <w:b/>
        </w:rPr>
        <w:t>–</w:t>
      </w:r>
      <w:r w:rsidR="007E77E2" w:rsidRPr="008072F8">
        <w:rPr>
          <w:b/>
        </w:rPr>
        <w:t xml:space="preserve"> Principe de non-substitution </w:t>
      </w:r>
    </w:p>
    <w:p w14:paraId="161E59FA" w14:textId="44B72306" w:rsidR="007E77E2" w:rsidRDefault="007E77E2" w:rsidP="007E77E2">
      <w:pPr>
        <w:spacing w:after="0" w:line="240" w:lineRule="auto"/>
        <w:jc w:val="both"/>
        <w:rPr>
          <w:rFonts w:cstheme="minorHAnsi"/>
        </w:rPr>
      </w:pPr>
      <w:r w:rsidRPr="002B2F70">
        <w:rPr>
          <w:rFonts w:cstheme="minorHAnsi"/>
        </w:rPr>
        <w:t>La prime de partage de la valeur ne peut se substituer à aucun des éléments de rémunération, qui sont versés par l’employeur ou qui deviennent obligatoires en application de règles légales, contractuelles ou d’usage. Elle ne peut non plus se substituer à des augmentations de rémunération ni à des primes prévues par un accord salarial, par le contrat de travail ou par les usages en vigueur dans l’entreprise, l’établissement ou le service.</w:t>
      </w:r>
    </w:p>
    <w:p w14:paraId="40C76E8D" w14:textId="65AC4EF7" w:rsidR="00E3739D" w:rsidRPr="002B2F70" w:rsidRDefault="00E3739D" w:rsidP="007E77E2">
      <w:pPr>
        <w:spacing w:after="0" w:line="240" w:lineRule="auto"/>
        <w:jc w:val="both"/>
        <w:rPr>
          <w:rFonts w:cstheme="minorHAnsi"/>
        </w:rPr>
      </w:pPr>
      <w:r w:rsidRPr="00E3739D">
        <w:rPr>
          <w:rFonts w:cstheme="minorHAnsi"/>
          <w:b/>
          <w:highlight w:val="yellow"/>
        </w:rPr>
        <w:lastRenderedPageBreak/>
        <w:t>Option facultative</w:t>
      </w:r>
      <w:r w:rsidRPr="00E3739D">
        <w:rPr>
          <w:rFonts w:cstheme="minorHAnsi"/>
          <w:highlight w:val="yellow"/>
        </w:rPr>
        <w:t> : En outre, l’entreprise dispose d’un accord d’intéressement/d’un accord de participation volontaire, conclu le (date) et couvrant la période de versement de la prime.</w:t>
      </w:r>
    </w:p>
    <w:p w14:paraId="1D3E3F74" w14:textId="30AB482F" w:rsidR="007E77E2" w:rsidRPr="008072F8" w:rsidRDefault="007E77E2" w:rsidP="008072F8">
      <w:pPr>
        <w:spacing w:before="240"/>
        <w:rPr>
          <w:b/>
        </w:rPr>
      </w:pPr>
      <w:r w:rsidRPr="008072F8">
        <w:rPr>
          <w:b/>
        </w:rPr>
        <w:t>A</w:t>
      </w:r>
      <w:r w:rsidR="00026682" w:rsidRPr="008072F8">
        <w:rPr>
          <w:b/>
        </w:rPr>
        <w:t>rticle</w:t>
      </w:r>
      <w:r w:rsidR="008072F8" w:rsidRPr="008072F8">
        <w:rPr>
          <w:b/>
        </w:rPr>
        <w:t xml:space="preserve"> 6</w:t>
      </w:r>
      <w:r w:rsidRPr="008072F8">
        <w:rPr>
          <w:b/>
        </w:rPr>
        <w:t xml:space="preserve"> </w:t>
      </w:r>
      <w:r w:rsidR="00080B25" w:rsidRPr="008072F8">
        <w:rPr>
          <w:b/>
        </w:rPr>
        <w:t>–</w:t>
      </w:r>
      <w:r w:rsidRPr="008072F8">
        <w:rPr>
          <w:b/>
        </w:rPr>
        <w:t xml:space="preserve"> Date d’entrée en vigueur et durée d’application</w:t>
      </w:r>
    </w:p>
    <w:p w14:paraId="59A93F04" w14:textId="79713D23" w:rsidR="007E77E2" w:rsidRPr="008072F8" w:rsidRDefault="007E77E2" w:rsidP="008072F8">
      <w:r w:rsidRPr="008072F8">
        <w:t xml:space="preserve">La présente décision unilatérale prend effet le </w:t>
      </w:r>
      <w:r w:rsidRPr="008072F8">
        <w:rPr>
          <w:highlight w:val="yellow"/>
        </w:rPr>
        <w:t>(</w:t>
      </w:r>
      <w:r w:rsidR="00E3739D">
        <w:rPr>
          <w:highlight w:val="yellow"/>
        </w:rPr>
        <w:t>date d’entrée en vigueur</w:t>
      </w:r>
      <w:r w:rsidRPr="008072F8">
        <w:rPr>
          <w:highlight w:val="yellow"/>
        </w:rPr>
        <w:t>)</w:t>
      </w:r>
      <w:r w:rsidR="00122312" w:rsidRPr="008072F8">
        <w:t xml:space="preserve"> et prendra fin le </w:t>
      </w:r>
      <w:r w:rsidR="00122312" w:rsidRPr="008072F8">
        <w:rPr>
          <w:highlight w:val="yellow"/>
        </w:rPr>
        <w:t>(</w:t>
      </w:r>
      <w:r w:rsidR="00E3739D">
        <w:rPr>
          <w:highlight w:val="yellow"/>
        </w:rPr>
        <w:t>date de fin</w:t>
      </w:r>
      <w:r w:rsidR="00122312" w:rsidRPr="008072F8">
        <w:rPr>
          <w:highlight w:val="yellow"/>
        </w:rPr>
        <w:t>)</w:t>
      </w:r>
      <w:r w:rsidR="00122312" w:rsidRPr="008072F8">
        <w:t>.</w:t>
      </w:r>
    </w:p>
    <w:p w14:paraId="1D175453" w14:textId="02D15438" w:rsidR="007E77E2" w:rsidRPr="008072F8" w:rsidRDefault="007E77E2" w:rsidP="008072F8">
      <w:r w:rsidRPr="008072F8">
        <w:t>Elle ne saurait créer un droit acquis au bénéfice des salariés, ni constituer un usage ou un engagement unilatéral indéterminé.</w:t>
      </w:r>
    </w:p>
    <w:p w14:paraId="230AC3E1" w14:textId="6107AF9C" w:rsidR="007E77E2" w:rsidRPr="008072F8" w:rsidRDefault="007E77E2" w:rsidP="008072F8">
      <w:pPr>
        <w:spacing w:before="240"/>
        <w:rPr>
          <w:b/>
        </w:rPr>
      </w:pPr>
      <w:r w:rsidRPr="008072F8">
        <w:rPr>
          <w:b/>
        </w:rPr>
        <w:t>A</w:t>
      </w:r>
      <w:r w:rsidR="00026682" w:rsidRPr="008072F8">
        <w:rPr>
          <w:b/>
        </w:rPr>
        <w:t>rticle</w:t>
      </w:r>
      <w:r w:rsidR="008072F8" w:rsidRPr="008072F8">
        <w:rPr>
          <w:b/>
        </w:rPr>
        <w:t xml:space="preserve"> 7</w:t>
      </w:r>
      <w:r w:rsidRPr="008072F8">
        <w:rPr>
          <w:b/>
        </w:rPr>
        <w:t xml:space="preserve"> </w:t>
      </w:r>
      <w:r w:rsidR="00026682" w:rsidRPr="008072F8">
        <w:rPr>
          <w:b/>
        </w:rPr>
        <w:t>–</w:t>
      </w:r>
      <w:r w:rsidRPr="008072F8">
        <w:rPr>
          <w:b/>
        </w:rPr>
        <w:t xml:space="preserve"> Notification</w:t>
      </w:r>
    </w:p>
    <w:p w14:paraId="52C4F810" w14:textId="0512081B" w:rsidR="007E77E2" w:rsidRPr="008072F8" w:rsidRDefault="00EE6C31" w:rsidP="008072F8">
      <w:r w:rsidRPr="008072F8">
        <w:t xml:space="preserve">La présente décision est notifiée à chaque salarié visé par l’article 2, selon </w:t>
      </w:r>
      <w:r w:rsidR="00122312" w:rsidRPr="008072F8">
        <w:t>les modalités suivantes</w:t>
      </w:r>
      <w:r w:rsidRPr="008072F8">
        <w:t> :</w:t>
      </w:r>
      <w:r w:rsidR="00122312" w:rsidRPr="008072F8">
        <w:t xml:space="preserve"> </w:t>
      </w:r>
      <w:r w:rsidR="00122312" w:rsidRPr="008072F8">
        <w:rPr>
          <w:highlight w:val="yellow"/>
        </w:rPr>
        <w:t>(à compléter</w:t>
      </w:r>
      <w:r w:rsidR="00122312" w:rsidRPr="00E3739D">
        <w:rPr>
          <w:highlight w:val="yellow"/>
        </w:rPr>
        <w:t>)</w:t>
      </w:r>
      <w:r w:rsidR="00122312" w:rsidRPr="008072F8">
        <w:t>.</w:t>
      </w:r>
    </w:p>
    <w:p w14:paraId="6CE6BC90" w14:textId="40D8B08C" w:rsidR="007E77E2" w:rsidRPr="008072F8" w:rsidRDefault="00122312" w:rsidP="008072F8">
      <w:r w:rsidRPr="008072F8">
        <w:t>Les salariés embauchés postérieurement à la notification mais antérieurement au versement de la prime se verront remettre une notification lors de la remise de leur contrat de travail.</w:t>
      </w:r>
    </w:p>
    <w:p w14:paraId="0A709A36" w14:textId="1CD8B035" w:rsidR="009E0912" w:rsidRDefault="009E0912" w:rsidP="007E77E2">
      <w:pPr>
        <w:spacing w:after="0" w:line="240" w:lineRule="auto"/>
        <w:jc w:val="both"/>
        <w:rPr>
          <w:rFonts w:cstheme="minorHAnsi"/>
        </w:rPr>
      </w:pPr>
    </w:p>
    <w:p w14:paraId="3FECA9A3" w14:textId="77777777" w:rsidR="009E0912" w:rsidRPr="002B2F70" w:rsidRDefault="009E0912" w:rsidP="007E77E2">
      <w:pPr>
        <w:spacing w:after="0" w:line="240" w:lineRule="auto"/>
        <w:jc w:val="both"/>
        <w:rPr>
          <w:rFonts w:cstheme="minorHAnsi"/>
        </w:rPr>
      </w:pPr>
    </w:p>
    <w:p w14:paraId="6ADCD19A" w14:textId="77777777" w:rsidR="007E77E2" w:rsidRPr="002B2F70" w:rsidRDefault="007E77E2" w:rsidP="007E77E2">
      <w:pPr>
        <w:spacing w:after="0" w:line="240" w:lineRule="auto"/>
        <w:jc w:val="both"/>
        <w:rPr>
          <w:rFonts w:cstheme="minorHAnsi"/>
        </w:rPr>
      </w:pPr>
    </w:p>
    <w:p w14:paraId="3461F35D" w14:textId="43F36F3E" w:rsidR="007E77E2" w:rsidRPr="002B2F70" w:rsidRDefault="007E77E2" w:rsidP="007E77E2">
      <w:pPr>
        <w:spacing w:after="0" w:line="240" w:lineRule="auto"/>
        <w:jc w:val="both"/>
        <w:rPr>
          <w:rFonts w:cstheme="minorHAnsi"/>
        </w:rPr>
      </w:pPr>
      <w:r w:rsidRPr="002B2F70">
        <w:rPr>
          <w:rFonts w:cstheme="minorHAnsi"/>
        </w:rPr>
        <w:t xml:space="preserve">Fait à </w:t>
      </w:r>
      <w:r w:rsidRPr="002B2F70">
        <w:rPr>
          <w:rFonts w:cstheme="minorHAnsi"/>
          <w:highlight w:val="yellow"/>
        </w:rPr>
        <w:t>(</w:t>
      </w:r>
      <w:r w:rsidR="00122312">
        <w:rPr>
          <w:rFonts w:cstheme="minorHAnsi"/>
          <w:highlight w:val="yellow"/>
        </w:rPr>
        <w:t>LIEU</w:t>
      </w:r>
      <w:r w:rsidRPr="002B2F70">
        <w:rPr>
          <w:rFonts w:cstheme="minorHAnsi"/>
          <w:highlight w:val="yellow"/>
        </w:rPr>
        <w:t>)</w:t>
      </w:r>
      <w:r w:rsidRPr="002B2F70">
        <w:rPr>
          <w:rFonts w:cstheme="minorHAnsi"/>
        </w:rPr>
        <w:t xml:space="preserve">, le </w:t>
      </w:r>
      <w:r w:rsidRPr="002B2F70">
        <w:rPr>
          <w:rFonts w:cstheme="minorHAnsi"/>
          <w:highlight w:val="yellow"/>
        </w:rPr>
        <w:t>(D</w:t>
      </w:r>
      <w:r w:rsidR="009E0912">
        <w:rPr>
          <w:rFonts w:cstheme="minorHAnsi"/>
          <w:highlight w:val="yellow"/>
        </w:rPr>
        <w:t>ATE</w:t>
      </w:r>
      <w:r w:rsidRPr="002B2F70">
        <w:rPr>
          <w:rFonts w:cstheme="minorHAnsi"/>
          <w:highlight w:val="yellow"/>
        </w:rPr>
        <w:t>)</w:t>
      </w:r>
      <w:r w:rsidR="00DD0024">
        <w:rPr>
          <w:rFonts w:cstheme="minorHAnsi"/>
        </w:rPr>
        <w:t xml:space="preserve">                      </w:t>
      </w:r>
      <w:r w:rsidRPr="002B2F70">
        <w:rPr>
          <w:rFonts w:cstheme="minorHAnsi"/>
        </w:rPr>
        <w:t xml:space="preserve"> </w:t>
      </w:r>
    </w:p>
    <w:p w14:paraId="63BA0EC8" w14:textId="77777777" w:rsidR="00122312" w:rsidRDefault="00122312" w:rsidP="007E77E2">
      <w:pPr>
        <w:spacing w:after="0" w:line="240" w:lineRule="auto"/>
        <w:jc w:val="right"/>
        <w:rPr>
          <w:rFonts w:cstheme="minorHAnsi"/>
          <w:highlight w:val="yellow"/>
        </w:rPr>
      </w:pPr>
    </w:p>
    <w:p w14:paraId="73028240" w14:textId="52D4E8F5" w:rsidR="00122312" w:rsidRPr="00122312" w:rsidRDefault="00122312" w:rsidP="007E77E2">
      <w:pPr>
        <w:spacing w:after="0" w:line="240" w:lineRule="auto"/>
        <w:jc w:val="right"/>
        <w:rPr>
          <w:rFonts w:cstheme="minorHAnsi"/>
        </w:rPr>
      </w:pPr>
      <w:r w:rsidRPr="00122312">
        <w:rPr>
          <w:rFonts w:cstheme="minorHAnsi"/>
        </w:rPr>
        <w:t>Pour l’entreprise</w:t>
      </w:r>
    </w:p>
    <w:p w14:paraId="4D90B1B4" w14:textId="77777777" w:rsidR="00122312" w:rsidRDefault="00122312" w:rsidP="007E77E2">
      <w:pPr>
        <w:spacing w:after="0" w:line="240" w:lineRule="auto"/>
        <w:jc w:val="right"/>
        <w:rPr>
          <w:rFonts w:cstheme="minorHAnsi"/>
        </w:rPr>
      </w:pPr>
      <w:r>
        <w:rPr>
          <w:rFonts w:cstheme="minorHAnsi"/>
          <w:highlight w:val="yellow"/>
        </w:rPr>
        <w:t>(</w:t>
      </w:r>
      <w:r w:rsidR="007E77E2" w:rsidRPr="002B2F70">
        <w:rPr>
          <w:rFonts w:cstheme="minorHAnsi"/>
          <w:highlight w:val="yellow"/>
        </w:rPr>
        <w:t>Prénom, Nom)</w:t>
      </w:r>
      <w:r w:rsidR="007E77E2" w:rsidRPr="002B2F70">
        <w:rPr>
          <w:rFonts w:cstheme="minorHAnsi"/>
        </w:rPr>
        <w:t xml:space="preserve"> </w:t>
      </w:r>
    </w:p>
    <w:p w14:paraId="2CC1F859" w14:textId="281F0084" w:rsidR="007E77E2" w:rsidRPr="002B2F70" w:rsidRDefault="00122312" w:rsidP="007E77E2">
      <w:pPr>
        <w:spacing w:after="0" w:line="240" w:lineRule="auto"/>
        <w:jc w:val="right"/>
        <w:rPr>
          <w:rFonts w:cstheme="minorHAnsi"/>
        </w:rPr>
      </w:pPr>
      <w:r>
        <w:rPr>
          <w:rFonts w:cstheme="minorHAnsi"/>
        </w:rPr>
        <w:t>E</w:t>
      </w:r>
      <w:r w:rsidR="007E77E2" w:rsidRPr="002B2F70">
        <w:rPr>
          <w:rFonts w:cstheme="minorHAnsi"/>
        </w:rPr>
        <w:t xml:space="preserve">n qualité de </w:t>
      </w:r>
      <w:r w:rsidR="007E77E2" w:rsidRPr="002B2F70">
        <w:rPr>
          <w:rFonts w:cstheme="minorHAnsi"/>
          <w:highlight w:val="yellow"/>
        </w:rPr>
        <w:t>(Fonction)</w:t>
      </w:r>
    </w:p>
    <w:p w14:paraId="286145B3" w14:textId="7D075DF5" w:rsidR="007E77E2" w:rsidRPr="002B2F70" w:rsidRDefault="00EE6C31" w:rsidP="007E77E2">
      <w:pPr>
        <w:spacing w:after="0" w:line="240" w:lineRule="auto"/>
        <w:jc w:val="right"/>
        <w:rPr>
          <w:rFonts w:cstheme="minorHAnsi"/>
        </w:rPr>
      </w:pPr>
      <w:r>
        <w:rPr>
          <w:rFonts w:cstheme="minorHAnsi"/>
          <w:highlight w:val="yellow"/>
        </w:rPr>
        <w:t>(</w:t>
      </w:r>
      <w:r w:rsidR="007E77E2" w:rsidRPr="00EE6C31">
        <w:rPr>
          <w:rFonts w:cstheme="minorHAnsi"/>
          <w:highlight w:val="yellow"/>
        </w:rPr>
        <w:t>Signature</w:t>
      </w:r>
      <w:r w:rsidRPr="00122312">
        <w:rPr>
          <w:rFonts w:cstheme="minorHAnsi"/>
          <w:highlight w:val="yellow"/>
        </w:rPr>
        <w:t>)</w:t>
      </w:r>
    </w:p>
    <w:p w14:paraId="77DF4386" w14:textId="77777777" w:rsidR="00B64DFE" w:rsidRPr="002B2F70" w:rsidRDefault="00B64DFE">
      <w:pPr>
        <w:rPr>
          <w:rFonts w:cstheme="minorHAnsi"/>
        </w:rPr>
      </w:pPr>
    </w:p>
    <w:sectPr w:rsidR="00B64DFE" w:rsidRPr="002B2F70">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C3D4CA" w14:textId="77777777" w:rsidR="00C0038D" w:rsidRDefault="00C0038D" w:rsidP="00130139">
      <w:pPr>
        <w:spacing w:after="0" w:line="240" w:lineRule="auto"/>
      </w:pPr>
      <w:r>
        <w:separator/>
      </w:r>
    </w:p>
  </w:endnote>
  <w:endnote w:type="continuationSeparator" w:id="0">
    <w:p w14:paraId="25BD6BB7" w14:textId="77777777" w:rsidR="00C0038D" w:rsidRDefault="00C0038D" w:rsidP="001301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1944852"/>
      <w:docPartObj>
        <w:docPartGallery w:val="Page Numbers (Bottom of Page)"/>
        <w:docPartUnique/>
      </w:docPartObj>
    </w:sdtPr>
    <w:sdtEndPr/>
    <w:sdtContent>
      <w:sdt>
        <w:sdtPr>
          <w:id w:val="-1769616900"/>
          <w:docPartObj>
            <w:docPartGallery w:val="Page Numbers (Top of Page)"/>
            <w:docPartUnique/>
          </w:docPartObj>
        </w:sdtPr>
        <w:sdtEndPr/>
        <w:sdtContent>
          <w:p w14:paraId="017C0B04" w14:textId="620F2393" w:rsidR="00C0038D" w:rsidRDefault="00C0038D">
            <w:pPr>
              <w:pStyle w:val="Pieddepage"/>
              <w:jc w:val="right"/>
            </w:pPr>
            <w:r>
              <w:t xml:space="preserve">Page </w:t>
            </w:r>
            <w:r>
              <w:rPr>
                <w:b/>
                <w:bCs/>
                <w:sz w:val="24"/>
                <w:szCs w:val="24"/>
              </w:rPr>
              <w:fldChar w:fldCharType="begin"/>
            </w:r>
            <w:r>
              <w:rPr>
                <w:b/>
                <w:bCs/>
              </w:rPr>
              <w:instrText>PAGE</w:instrText>
            </w:r>
            <w:r>
              <w:rPr>
                <w:b/>
                <w:bCs/>
                <w:sz w:val="24"/>
                <w:szCs w:val="24"/>
              </w:rPr>
              <w:fldChar w:fldCharType="separate"/>
            </w:r>
            <w:r w:rsidR="0067409D">
              <w:rPr>
                <w:b/>
                <w:bCs/>
                <w:noProof/>
              </w:rPr>
              <w:t>11</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sidR="0067409D">
              <w:rPr>
                <w:b/>
                <w:bCs/>
                <w:noProof/>
              </w:rPr>
              <w:t>11</w:t>
            </w:r>
            <w:r>
              <w:rPr>
                <w:b/>
                <w:bCs/>
                <w:sz w:val="24"/>
                <w:szCs w:val="24"/>
              </w:rPr>
              <w:fldChar w:fldCharType="end"/>
            </w:r>
          </w:p>
        </w:sdtContent>
      </w:sdt>
    </w:sdtContent>
  </w:sdt>
  <w:p w14:paraId="3332B9BB" w14:textId="77777777" w:rsidR="00C0038D" w:rsidRDefault="00C0038D">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084736" w14:textId="77777777" w:rsidR="00C0038D" w:rsidRDefault="00C0038D" w:rsidP="00130139">
      <w:pPr>
        <w:spacing w:after="0" w:line="240" w:lineRule="auto"/>
      </w:pPr>
      <w:r>
        <w:separator/>
      </w:r>
    </w:p>
  </w:footnote>
  <w:footnote w:type="continuationSeparator" w:id="0">
    <w:p w14:paraId="27A3E64B" w14:textId="77777777" w:rsidR="00C0038D" w:rsidRDefault="00C0038D" w:rsidP="001301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5A3EA9"/>
    <w:multiLevelType w:val="multilevel"/>
    <w:tmpl w:val="31481D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770FDE"/>
    <w:multiLevelType w:val="hybridMultilevel"/>
    <w:tmpl w:val="333AC9A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EF66878"/>
    <w:multiLevelType w:val="hybridMultilevel"/>
    <w:tmpl w:val="16BA5F9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15:restartNumberingAfterBreak="0">
    <w:nsid w:val="32744A83"/>
    <w:multiLevelType w:val="hybridMultilevel"/>
    <w:tmpl w:val="5B4CCA6E"/>
    <w:lvl w:ilvl="0" w:tplc="03E244F2">
      <w:start w:val="4"/>
      <w:numFmt w:val="bullet"/>
      <w:lvlText w:val="-"/>
      <w:lvlJc w:val="left"/>
      <w:pPr>
        <w:ind w:left="1068" w:hanging="360"/>
      </w:pPr>
      <w:rPr>
        <w:rFonts w:ascii="Calibri" w:eastAsiaTheme="minorHAnsi" w:hAnsi="Calibri" w:cs="Calibr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 w15:restartNumberingAfterBreak="0">
    <w:nsid w:val="38472C88"/>
    <w:multiLevelType w:val="hybridMultilevel"/>
    <w:tmpl w:val="0C06C710"/>
    <w:lvl w:ilvl="0" w:tplc="040C0001">
      <w:start w:val="1"/>
      <w:numFmt w:val="bullet"/>
      <w:lvlText w:val=""/>
      <w:lvlJc w:val="left"/>
      <w:pPr>
        <w:ind w:left="1068" w:hanging="360"/>
      </w:pPr>
      <w:rPr>
        <w:rFonts w:ascii="Symbol" w:hAnsi="Symbol" w:hint="default"/>
      </w:rPr>
    </w:lvl>
    <w:lvl w:ilvl="1" w:tplc="040C0003">
      <w:start w:val="1"/>
      <w:numFmt w:val="bullet"/>
      <w:lvlText w:val="o"/>
      <w:lvlJc w:val="left"/>
      <w:pPr>
        <w:ind w:left="1788" w:hanging="360"/>
      </w:pPr>
      <w:rPr>
        <w:rFonts w:ascii="Courier New" w:hAnsi="Courier New" w:cs="Courier New" w:hint="default"/>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start w:val="1"/>
      <w:numFmt w:val="bullet"/>
      <w:lvlText w:val="o"/>
      <w:lvlJc w:val="left"/>
      <w:pPr>
        <w:ind w:left="3948" w:hanging="360"/>
      </w:pPr>
      <w:rPr>
        <w:rFonts w:ascii="Courier New" w:hAnsi="Courier New" w:cs="Courier New" w:hint="default"/>
      </w:rPr>
    </w:lvl>
    <w:lvl w:ilvl="5" w:tplc="040C0005">
      <w:start w:val="1"/>
      <w:numFmt w:val="bullet"/>
      <w:lvlText w:val=""/>
      <w:lvlJc w:val="left"/>
      <w:pPr>
        <w:ind w:left="4668" w:hanging="360"/>
      </w:pPr>
      <w:rPr>
        <w:rFonts w:ascii="Wingdings" w:hAnsi="Wingdings" w:hint="default"/>
      </w:rPr>
    </w:lvl>
    <w:lvl w:ilvl="6" w:tplc="040C0001">
      <w:start w:val="1"/>
      <w:numFmt w:val="bullet"/>
      <w:lvlText w:val=""/>
      <w:lvlJc w:val="left"/>
      <w:pPr>
        <w:ind w:left="5388" w:hanging="360"/>
      </w:pPr>
      <w:rPr>
        <w:rFonts w:ascii="Symbol" w:hAnsi="Symbol" w:hint="default"/>
      </w:rPr>
    </w:lvl>
    <w:lvl w:ilvl="7" w:tplc="040C0003">
      <w:start w:val="1"/>
      <w:numFmt w:val="bullet"/>
      <w:lvlText w:val="o"/>
      <w:lvlJc w:val="left"/>
      <w:pPr>
        <w:ind w:left="6108" w:hanging="360"/>
      </w:pPr>
      <w:rPr>
        <w:rFonts w:ascii="Courier New" w:hAnsi="Courier New" w:cs="Courier New" w:hint="default"/>
      </w:rPr>
    </w:lvl>
    <w:lvl w:ilvl="8" w:tplc="040C0005">
      <w:start w:val="1"/>
      <w:numFmt w:val="bullet"/>
      <w:lvlText w:val=""/>
      <w:lvlJc w:val="left"/>
      <w:pPr>
        <w:ind w:left="6828" w:hanging="360"/>
      </w:pPr>
      <w:rPr>
        <w:rFonts w:ascii="Wingdings" w:hAnsi="Wingdings" w:hint="default"/>
      </w:rPr>
    </w:lvl>
  </w:abstractNum>
  <w:abstractNum w:abstractNumId="5" w15:restartNumberingAfterBreak="0">
    <w:nsid w:val="4BEF5850"/>
    <w:multiLevelType w:val="multilevel"/>
    <w:tmpl w:val="6EECAB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FCA6C96"/>
    <w:multiLevelType w:val="hybridMultilevel"/>
    <w:tmpl w:val="528411B8"/>
    <w:lvl w:ilvl="0" w:tplc="340AED7C">
      <w:start w:val="1"/>
      <w:numFmt w:val="decimal"/>
      <w:lvlText w:val="%1."/>
      <w:lvlJc w:val="left"/>
      <w:pPr>
        <w:ind w:left="720" w:hanging="360"/>
      </w:pPr>
      <w:rPr>
        <w:rFonts w:hint="default"/>
        <w:color w:val="FF000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4"/>
  </w:num>
  <w:num w:numId="2">
    <w:abstractNumId w:val="0"/>
  </w:num>
  <w:num w:numId="3">
    <w:abstractNumId w:val="5"/>
  </w:num>
  <w:num w:numId="4">
    <w:abstractNumId w:val="2"/>
  </w:num>
  <w:num w:numId="5">
    <w:abstractNumId w:val="6"/>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77E2"/>
    <w:rsid w:val="00026682"/>
    <w:rsid w:val="00076A44"/>
    <w:rsid w:val="00080B25"/>
    <w:rsid w:val="00121225"/>
    <w:rsid w:val="00122312"/>
    <w:rsid w:val="00130139"/>
    <w:rsid w:val="00195D6E"/>
    <w:rsid w:val="001C5BDD"/>
    <w:rsid w:val="00203ACC"/>
    <w:rsid w:val="00236DAE"/>
    <w:rsid w:val="0029631D"/>
    <w:rsid w:val="002A5F44"/>
    <w:rsid w:val="002B2F70"/>
    <w:rsid w:val="002B5788"/>
    <w:rsid w:val="002D5126"/>
    <w:rsid w:val="003C3AB2"/>
    <w:rsid w:val="003D6C92"/>
    <w:rsid w:val="0044161B"/>
    <w:rsid w:val="0052691F"/>
    <w:rsid w:val="0067409D"/>
    <w:rsid w:val="006A14C9"/>
    <w:rsid w:val="0076058C"/>
    <w:rsid w:val="007E77E2"/>
    <w:rsid w:val="008072F8"/>
    <w:rsid w:val="0087355A"/>
    <w:rsid w:val="0097690F"/>
    <w:rsid w:val="009E0912"/>
    <w:rsid w:val="009F2DAD"/>
    <w:rsid w:val="00A1591B"/>
    <w:rsid w:val="00AE27D1"/>
    <w:rsid w:val="00B64DFE"/>
    <w:rsid w:val="00B9101E"/>
    <w:rsid w:val="00C0038D"/>
    <w:rsid w:val="00C46C62"/>
    <w:rsid w:val="00C93512"/>
    <w:rsid w:val="00D11EE6"/>
    <w:rsid w:val="00D676D9"/>
    <w:rsid w:val="00D87C41"/>
    <w:rsid w:val="00DA70CB"/>
    <w:rsid w:val="00DD0024"/>
    <w:rsid w:val="00DF2881"/>
    <w:rsid w:val="00E03E00"/>
    <w:rsid w:val="00E3739D"/>
    <w:rsid w:val="00E74B14"/>
    <w:rsid w:val="00EE6C31"/>
    <w:rsid w:val="00FE6FE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B5D18"/>
  <w15:chartTrackingRefBased/>
  <w15:docId w15:val="{18F91CA1-2849-46A8-B636-E0356F517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77E2"/>
    <w:pPr>
      <w:spacing w:line="25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BC">
    <w:name w:val="A) B) C)"/>
    <w:basedOn w:val="Normal"/>
    <w:link w:val="ABCCar"/>
    <w:qFormat/>
    <w:rsid w:val="00C46C62"/>
    <w:rPr>
      <w:color w:val="00B050"/>
    </w:rPr>
  </w:style>
  <w:style w:type="character" w:customStyle="1" w:styleId="ABCCar">
    <w:name w:val="A) B) C) Car"/>
    <w:basedOn w:val="Policepardfaut"/>
    <w:link w:val="ABC"/>
    <w:rsid w:val="00C46C62"/>
    <w:rPr>
      <w:color w:val="00B050"/>
      <w:sz w:val="24"/>
    </w:rPr>
  </w:style>
  <w:style w:type="paragraph" w:customStyle="1" w:styleId="Section">
    <w:name w:val="Section"/>
    <w:basedOn w:val="Normal"/>
    <w:link w:val="SectionCar"/>
    <w:qFormat/>
    <w:rsid w:val="0076058C"/>
    <w:rPr>
      <w:color w:val="ED7D31" w:themeColor="accent2"/>
      <w:u w:val="single"/>
    </w:rPr>
  </w:style>
  <w:style w:type="character" w:customStyle="1" w:styleId="SectionCar">
    <w:name w:val="Section Car"/>
    <w:basedOn w:val="Policepardfaut"/>
    <w:link w:val="Section"/>
    <w:rsid w:val="0076058C"/>
    <w:rPr>
      <w:color w:val="ED7D31" w:themeColor="accent2"/>
      <w:sz w:val="24"/>
      <w:u w:val="single"/>
    </w:rPr>
  </w:style>
  <w:style w:type="paragraph" w:customStyle="1" w:styleId="Chap">
    <w:name w:val="Chap"/>
    <w:basedOn w:val="Normal"/>
    <w:link w:val="ChapCar"/>
    <w:qFormat/>
    <w:rsid w:val="0076058C"/>
    <w:pPr>
      <w:jc w:val="center"/>
    </w:pPr>
    <w:rPr>
      <w:color w:val="FF0000"/>
      <w:sz w:val="32"/>
      <w:szCs w:val="28"/>
    </w:rPr>
  </w:style>
  <w:style w:type="character" w:customStyle="1" w:styleId="ChapCar">
    <w:name w:val="Chap Car"/>
    <w:basedOn w:val="Policepardfaut"/>
    <w:link w:val="Chap"/>
    <w:rsid w:val="0076058C"/>
    <w:rPr>
      <w:color w:val="FF0000"/>
      <w:sz w:val="32"/>
      <w:szCs w:val="28"/>
    </w:rPr>
  </w:style>
  <w:style w:type="paragraph" w:customStyle="1" w:styleId="a">
    <w:name w:val="§"/>
    <w:basedOn w:val="Normal"/>
    <w:link w:val="Car"/>
    <w:qFormat/>
    <w:rsid w:val="0076058C"/>
    <w:rPr>
      <w:color w:val="FF0000"/>
    </w:rPr>
  </w:style>
  <w:style w:type="character" w:customStyle="1" w:styleId="Car">
    <w:name w:val="§ Car"/>
    <w:basedOn w:val="Policepardfaut"/>
    <w:link w:val="a"/>
    <w:rsid w:val="0076058C"/>
    <w:rPr>
      <w:color w:val="FF0000"/>
      <w:sz w:val="24"/>
    </w:rPr>
  </w:style>
  <w:style w:type="paragraph" w:customStyle="1" w:styleId="12">
    <w:name w:val="1) 2)"/>
    <w:basedOn w:val="Normal"/>
    <w:link w:val="12Car"/>
    <w:autoRedefine/>
    <w:qFormat/>
    <w:rsid w:val="002A5F44"/>
    <w:rPr>
      <w:color w:val="00B0F0"/>
    </w:rPr>
  </w:style>
  <w:style w:type="character" w:customStyle="1" w:styleId="12Car">
    <w:name w:val="1) 2) Car"/>
    <w:basedOn w:val="Policepardfaut"/>
    <w:link w:val="12"/>
    <w:rsid w:val="002A5F44"/>
    <w:rPr>
      <w:color w:val="00B0F0"/>
      <w:sz w:val="24"/>
    </w:rPr>
  </w:style>
  <w:style w:type="paragraph" w:customStyle="1" w:styleId="Style2">
    <w:name w:val="Style2"/>
    <w:basedOn w:val="Normal"/>
    <w:link w:val="Style2Car"/>
    <w:qFormat/>
    <w:rsid w:val="00DF2881"/>
    <w:rPr>
      <w:color w:val="00B0F0"/>
    </w:rPr>
  </w:style>
  <w:style w:type="character" w:customStyle="1" w:styleId="Style2Car">
    <w:name w:val="Style2 Car"/>
    <w:basedOn w:val="Policepardfaut"/>
    <w:link w:val="Style2"/>
    <w:rsid w:val="00DF2881"/>
    <w:rPr>
      <w:color w:val="00B0F0"/>
      <w:sz w:val="24"/>
    </w:rPr>
  </w:style>
  <w:style w:type="paragraph" w:customStyle="1" w:styleId="a0">
    <w:name w:val="a)"/>
    <w:basedOn w:val="Normal"/>
    <w:link w:val="aCar"/>
    <w:qFormat/>
    <w:rsid w:val="003D6C92"/>
    <w:rPr>
      <w:color w:val="0070C0"/>
    </w:rPr>
  </w:style>
  <w:style w:type="character" w:customStyle="1" w:styleId="aCar">
    <w:name w:val="a) Car"/>
    <w:basedOn w:val="Policepardfaut"/>
    <w:link w:val="a0"/>
    <w:rsid w:val="003D6C92"/>
    <w:rPr>
      <w:color w:val="0070C0"/>
      <w:sz w:val="24"/>
    </w:rPr>
  </w:style>
  <w:style w:type="paragraph" w:customStyle="1" w:styleId="Introduction">
    <w:name w:val="Introduction"/>
    <w:basedOn w:val="Normal"/>
    <w:link w:val="IntroductionCar"/>
    <w:qFormat/>
    <w:rsid w:val="00076A44"/>
    <w:rPr>
      <w:color w:val="FF0000"/>
      <w:sz w:val="28"/>
      <w:szCs w:val="24"/>
    </w:rPr>
  </w:style>
  <w:style w:type="character" w:customStyle="1" w:styleId="IntroductionCar">
    <w:name w:val="Introduction Car"/>
    <w:basedOn w:val="Policepardfaut"/>
    <w:link w:val="Introduction"/>
    <w:rsid w:val="00076A44"/>
    <w:rPr>
      <w:color w:val="FF0000"/>
      <w:sz w:val="28"/>
      <w:szCs w:val="24"/>
    </w:rPr>
  </w:style>
  <w:style w:type="paragraph" w:styleId="NormalWeb">
    <w:name w:val="Normal (Web)"/>
    <w:basedOn w:val="Normal"/>
    <w:uiPriority w:val="99"/>
    <w:semiHidden/>
    <w:unhideWhenUsed/>
    <w:rsid w:val="007E77E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7E77E2"/>
    <w:pPr>
      <w:ind w:left="720"/>
      <w:contextualSpacing/>
    </w:pPr>
  </w:style>
  <w:style w:type="table" w:styleId="Grilledutableau">
    <w:name w:val="Table Grid"/>
    <w:basedOn w:val="TableauNormal"/>
    <w:uiPriority w:val="39"/>
    <w:rsid w:val="007E77E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basedOn w:val="Policepardfaut"/>
    <w:uiPriority w:val="22"/>
    <w:qFormat/>
    <w:rsid w:val="00122312"/>
    <w:rPr>
      <w:b/>
      <w:bCs/>
    </w:rPr>
  </w:style>
  <w:style w:type="character" w:customStyle="1" w:styleId="hl">
    <w:name w:val="hl"/>
    <w:basedOn w:val="Policepardfaut"/>
    <w:rsid w:val="00122312"/>
  </w:style>
  <w:style w:type="character" w:customStyle="1" w:styleId="textedp02">
    <w:name w:val="textedp02"/>
    <w:basedOn w:val="Policepardfaut"/>
    <w:rsid w:val="00D87C41"/>
  </w:style>
  <w:style w:type="paragraph" w:styleId="Textedebulles">
    <w:name w:val="Balloon Text"/>
    <w:basedOn w:val="Normal"/>
    <w:link w:val="TextedebullesCar"/>
    <w:uiPriority w:val="99"/>
    <w:semiHidden/>
    <w:unhideWhenUsed/>
    <w:rsid w:val="00130139"/>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130139"/>
    <w:rPr>
      <w:rFonts w:ascii="Segoe UI" w:hAnsi="Segoe UI" w:cs="Segoe UI"/>
      <w:sz w:val="18"/>
      <w:szCs w:val="18"/>
    </w:rPr>
  </w:style>
  <w:style w:type="paragraph" w:styleId="En-tte">
    <w:name w:val="header"/>
    <w:basedOn w:val="Normal"/>
    <w:link w:val="En-tteCar"/>
    <w:uiPriority w:val="99"/>
    <w:unhideWhenUsed/>
    <w:rsid w:val="00130139"/>
    <w:pPr>
      <w:tabs>
        <w:tab w:val="center" w:pos="4536"/>
        <w:tab w:val="right" w:pos="9072"/>
      </w:tabs>
      <w:spacing w:after="0" w:line="240" w:lineRule="auto"/>
    </w:pPr>
  </w:style>
  <w:style w:type="character" w:customStyle="1" w:styleId="En-tteCar">
    <w:name w:val="En-tête Car"/>
    <w:basedOn w:val="Policepardfaut"/>
    <w:link w:val="En-tte"/>
    <w:uiPriority w:val="99"/>
    <w:rsid w:val="00130139"/>
  </w:style>
  <w:style w:type="paragraph" w:styleId="Pieddepage">
    <w:name w:val="footer"/>
    <w:basedOn w:val="Normal"/>
    <w:link w:val="PieddepageCar"/>
    <w:uiPriority w:val="99"/>
    <w:unhideWhenUsed/>
    <w:rsid w:val="0013013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301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4677274">
      <w:bodyDiv w:val="1"/>
      <w:marLeft w:val="0"/>
      <w:marRight w:val="0"/>
      <w:marTop w:val="0"/>
      <w:marBottom w:val="0"/>
      <w:divBdr>
        <w:top w:val="none" w:sz="0" w:space="0" w:color="auto"/>
        <w:left w:val="none" w:sz="0" w:space="0" w:color="auto"/>
        <w:bottom w:val="none" w:sz="0" w:space="0" w:color="auto"/>
        <w:right w:val="none" w:sz="0" w:space="0" w:color="auto"/>
      </w:divBdr>
    </w:div>
    <w:div w:id="1318068249">
      <w:bodyDiv w:val="1"/>
      <w:marLeft w:val="0"/>
      <w:marRight w:val="0"/>
      <w:marTop w:val="0"/>
      <w:marBottom w:val="0"/>
      <w:divBdr>
        <w:top w:val="none" w:sz="0" w:space="0" w:color="auto"/>
        <w:left w:val="none" w:sz="0" w:space="0" w:color="auto"/>
        <w:bottom w:val="none" w:sz="0" w:space="0" w:color="auto"/>
        <w:right w:val="none" w:sz="0" w:space="0" w:color="auto"/>
      </w:divBdr>
      <w:divsChild>
        <w:div w:id="1004894457">
          <w:marLeft w:val="0"/>
          <w:marRight w:val="0"/>
          <w:marTop w:val="0"/>
          <w:marBottom w:val="0"/>
          <w:divBdr>
            <w:top w:val="none" w:sz="0" w:space="0" w:color="auto"/>
            <w:left w:val="none" w:sz="0" w:space="0" w:color="auto"/>
            <w:bottom w:val="none" w:sz="0" w:space="0" w:color="auto"/>
            <w:right w:val="none" w:sz="0" w:space="0" w:color="auto"/>
          </w:divBdr>
          <w:divsChild>
            <w:div w:id="1317999938">
              <w:marLeft w:val="0"/>
              <w:marRight w:val="0"/>
              <w:marTop w:val="0"/>
              <w:marBottom w:val="0"/>
              <w:divBdr>
                <w:top w:val="none" w:sz="0" w:space="0" w:color="auto"/>
                <w:left w:val="none" w:sz="0" w:space="0" w:color="auto"/>
                <w:bottom w:val="none" w:sz="0" w:space="0" w:color="auto"/>
                <w:right w:val="none" w:sz="0" w:space="0" w:color="auto"/>
              </w:divBdr>
            </w:div>
            <w:div w:id="390346580">
              <w:marLeft w:val="0"/>
              <w:marRight w:val="0"/>
              <w:marTop w:val="0"/>
              <w:marBottom w:val="0"/>
              <w:divBdr>
                <w:top w:val="none" w:sz="0" w:space="0" w:color="auto"/>
                <w:left w:val="none" w:sz="0" w:space="0" w:color="auto"/>
                <w:bottom w:val="none" w:sz="0" w:space="0" w:color="auto"/>
                <w:right w:val="none" w:sz="0" w:space="0" w:color="auto"/>
              </w:divBdr>
            </w:div>
          </w:divsChild>
        </w:div>
        <w:div w:id="1965773613">
          <w:marLeft w:val="0"/>
          <w:marRight w:val="0"/>
          <w:marTop w:val="0"/>
          <w:marBottom w:val="0"/>
          <w:divBdr>
            <w:top w:val="none" w:sz="0" w:space="0" w:color="auto"/>
            <w:left w:val="none" w:sz="0" w:space="0" w:color="auto"/>
            <w:bottom w:val="none" w:sz="0" w:space="0" w:color="auto"/>
            <w:right w:val="none" w:sz="0" w:space="0" w:color="auto"/>
          </w:divBdr>
          <w:divsChild>
            <w:div w:id="280648848">
              <w:marLeft w:val="0"/>
              <w:marRight w:val="0"/>
              <w:marTop w:val="0"/>
              <w:marBottom w:val="0"/>
              <w:divBdr>
                <w:top w:val="none" w:sz="0" w:space="0" w:color="auto"/>
                <w:left w:val="none" w:sz="0" w:space="0" w:color="auto"/>
                <w:bottom w:val="none" w:sz="0" w:space="0" w:color="auto"/>
                <w:right w:val="none" w:sz="0" w:space="0" w:color="auto"/>
              </w:divBdr>
            </w:div>
            <w:div w:id="885793605">
              <w:marLeft w:val="0"/>
              <w:marRight w:val="0"/>
              <w:marTop w:val="0"/>
              <w:marBottom w:val="0"/>
              <w:divBdr>
                <w:top w:val="none" w:sz="0" w:space="0" w:color="auto"/>
                <w:left w:val="none" w:sz="0" w:space="0" w:color="auto"/>
                <w:bottom w:val="none" w:sz="0" w:space="0" w:color="auto"/>
                <w:right w:val="none" w:sz="0" w:space="0" w:color="auto"/>
              </w:divBdr>
            </w:div>
            <w:div w:id="668950341">
              <w:marLeft w:val="0"/>
              <w:marRight w:val="0"/>
              <w:marTop w:val="0"/>
              <w:marBottom w:val="0"/>
              <w:divBdr>
                <w:top w:val="none" w:sz="0" w:space="0" w:color="auto"/>
                <w:left w:val="none" w:sz="0" w:space="0" w:color="auto"/>
                <w:bottom w:val="none" w:sz="0" w:space="0" w:color="auto"/>
                <w:right w:val="none" w:sz="0" w:space="0" w:color="auto"/>
              </w:divBdr>
            </w:div>
          </w:divsChild>
        </w:div>
        <w:div w:id="1011491181">
          <w:marLeft w:val="0"/>
          <w:marRight w:val="0"/>
          <w:marTop w:val="0"/>
          <w:marBottom w:val="0"/>
          <w:divBdr>
            <w:top w:val="none" w:sz="0" w:space="0" w:color="auto"/>
            <w:left w:val="none" w:sz="0" w:space="0" w:color="auto"/>
            <w:bottom w:val="none" w:sz="0" w:space="0" w:color="auto"/>
            <w:right w:val="none" w:sz="0" w:space="0" w:color="auto"/>
          </w:divBdr>
          <w:divsChild>
            <w:div w:id="1943607421">
              <w:marLeft w:val="0"/>
              <w:marRight w:val="0"/>
              <w:marTop w:val="0"/>
              <w:marBottom w:val="0"/>
              <w:divBdr>
                <w:top w:val="none" w:sz="0" w:space="0" w:color="auto"/>
                <w:left w:val="none" w:sz="0" w:space="0" w:color="auto"/>
                <w:bottom w:val="none" w:sz="0" w:space="0" w:color="auto"/>
                <w:right w:val="none" w:sz="0" w:space="0" w:color="auto"/>
              </w:divBdr>
            </w:div>
            <w:div w:id="1909996216">
              <w:marLeft w:val="0"/>
              <w:marRight w:val="0"/>
              <w:marTop w:val="0"/>
              <w:marBottom w:val="0"/>
              <w:divBdr>
                <w:top w:val="none" w:sz="0" w:space="0" w:color="auto"/>
                <w:left w:val="none" w:sz="0" w:space="0" w:color="auto"/>
                <w:bottom w:val="none" w:sz="0" w:space="0" w:color="auto"/>
                <w:right w:val="none" w:sz="0" w:space="0" w:color="auto"/>
              </w:divBdr>
            </w:div>
          </w:divsChild>
        </w:div>
        <w:div w:id="1790009101">
          <w:marLeft w:val="0"/>
          <w:marRight w:val="0"/>
          <w:marTop w:val="0"/>
          <w:marBottom w:val="0"/>
          <w:divBdr>
            <w:top w:val="none" w:sz="0" w:space="0" w:color="auto"/>
            <w:left w:val="none" w:sz="0" w:space="0" w:color="auto"/>
            <w:bottom w:val="none" w:sz="0" w:space="0" w:color="auto"/>
            <w:right w:val="none" w:sz="0" w:space="0" w:color="auto"/>
          </w:divBdr>
          <w:divsChild>
            <w:div w:id="1588417779">
              <w:marLeft w:val="0"/>
              <w:marRight w:val="0"/>
              <w:marTop w:val="0"/>
              <w:marBottom w:val="0"/>
              <w:divBdr>
                <w:top w:val="none" w:sz="0" w:space="0" w:color="auto"/>
                <w:left w:val="none" w:sz="0" w:space="0" w:color="auto"/>
                <w:bottom w:val="none" w:sz="0" w:space="0" w:color="auto"/>
                <w:right w:val="none" w:sz="0" w:space="0" w:color="auto"/>
              </w:divBdr>
            </w:div>
            <w:div w:id="57368693">
              <w:marLeft w:val="0"/>
              <w:marRight w:val="0"/>
              <w:marTop w:val="0"/>
              <w:marBottom w:val="0"/>
              <w:divBdr>
                <w:top w:val="none" w:sz="0" w:space="0" w:color="auto"/>
                <w:left w:val="none" w:sz="0" w:space="0" w:color="auto"/>
                <w:bottom w:val="none" w:sz="0" w:space="0" w:color="auto"/>
                <w:right w:val="none" w:sz="0" w:space="0" w:color="auto"/>
              </w:divBdr>
            </w:div>
            <w:div w:id="288126106">
              <w:marLeft w:val="0"/>
              <w:marRight w:val="0"/>
              <w:marTop w:val="0"/>
              <w:marBottom w:val="0"/>
              <w:divBdr>
                <w:top w:val="none" w:sz="0" w:space="0" w:color="auto"/>
                <w:left w:val="none" w:sz="0" w:space="0" w:color="auto"/>
                <w:bottom w:val="none" w:sz="0" w:space="0" w:color="auto"/>
                <w:right w:val="none" w:sz="0" w:space="0" w:color="auto"/>
              </w:divBdr>
            </w:div>
          </w:divsChild>
        </w:div>
        <w:div w:id="1211769545">
          <w:marLeft w:val="0"/>
          <w:marRight w:val="0"/>
          <w:marTop w:val="0"/>
          <w:marBottom w:val="0"/>
          <w:divBdr>
            <w:top w:val="none" w:sz="0" w:space="0" w:color="auto"/>
            <w:left w:val="none" w:sz="0" w:space="0" w:color="auto"/>
            <w:bottom w:val="none" w:sz="0" w:space="0" w:color="auto"/>
            <w:right w:val="none" w:sz="0" w:space="0" w:color="auto"/>
          </w:divBdr>
          <w:divsChild>
            <w:div w:id="628701525">
              <w:marLeft w:val="0"/>
              <w:marRight w:val="0"/>
              <w:marTop w:val="0"/>
              <w:marBottom w:val="0"/>
              <w:divBdr>
                <w:top w:val="none" w:sz="0" w:space="0" w:color="auto"/>
                <w:left w:val="none" w:sz="0" w:space="0" w:color="auto"/>
                <w:bottom w:val="none" w:sz="0" w:space="0" w:color="auto"/>
                <w:right w:val="none" w:sz="0" w:space="0" w:color="auto"/>
              </w:divBdr>
            </w:div>
            <w:div w:id="10493696">
              <w:marLeft w:val="0"/>
              <w:marRight w:val="0"/>
              <w:marTop w:val="0"/>
              <w:marBottom w:val="0"/>
              <w:divBdr>
                <w:top w:val="none" w:sz="0" w:space="0" w:color="auto"/>
                <w:left w:val="none" w:sz="0" w:space="0" w:color="auto"/>
                <w:bottom w:val="none" w:sz="0" w:space="0" w:color="auto"/>
                <w:right w:val="none" w:sz="0" w:space="0" w:color="auto"/>
              </w:divBdr>
            </w:div>
          </w:divsChild>
        </w:div>
        <w:div w:id="1131047432">
          <w:marLeft w:val="0"/>
          <w:marRight w:val="0"/>
          <w:marTop w:val="0"/>
          <w:marBottom w:val="0"/>
          <w:divBdr>
            <w:top w:val="none" w:sz="0" w:space="0" w:color="auto"/>
            <w:left w:val="none" w:sz="0" w:space="0" w:color="auto"/>
            <w:bottom w:val="none" w:sz="0" w:space="0" w:color="auto"/>
            <w:right w:val="none" w:sz="0" w:space="0" w:color="auto"/>
          </w:divBdr>
          <w:divsChild>
            <w:div w:id="220334356">
              <w:marLeft w:val="0"/>
              <w:marRight w:val="0"/>
              <w:marTop w:val="0"/>
              <w:marBottom w:val="0"/>
              <w:divBdr>
                <w:top w:val="none" w:sz="0" w:space="0" w:color="auto"/>
                <w:left w:val="none" w:sz="0" w:space="0" w:color="auto"/>
                <w:bottom w:val="none" w:sz="0" w:space="0" w:color="auto"/>
                <w:right w:val="none" w:sz="0" w:space="0" w:color="auto"/>
              </w:divBdr>
            </w:div>
            <w:div w:id="1641154732">
              <w:marLeft w:val="0"/>
              <w:marRight w:val="0"/>
              <w:marTop w:val="0"/>
              <w:marBottom w:val="0"/>
              <w:divBdr>
                <w:top w:val="none" w:sz="0" w:space="0" w:color="auto"/>
                <w:left w:val="none" w:sz="0" w:space="0" w:color="auto"/>
                <w:bottom w:val="none" w:sz="0" w:space="0" w:color="auto"/>
                <w:right w:val="none" w:sz="0" w:space="0" w:color="auto"/>
              </w:divBdr>
            </w:div>
          </w:divsChild>
        </w:div>
        <w:div w:id="1630741100">
          <w:marLeft w:val="0"/>
          <w:marRight w:val="0"/>
          <w:marTop w:val="0"/>
          <w:marBottom w:val="0"/>
          <w:divBdr>
            <w:top w:val="none" w:sz="0" w:space="0" w:color="auto"/>
            <w:left w:val="none" w:sz="0" w:space="0" w:color="auto"/>
            <w:bottom w:val="none" w:sz="0" w:space="0" w:color="auto"/>
            <w:right w:val="none" w:sz="0" w:space="0" w:color="auto"/>
          </w:divBdr>
          <w:divsChild>
            <w:div w:id="1442072582">
              <w:marLeft w:val="0"/>
              <w:marRight w:val="0"/>
              <w:marTop w:val="0"/>
              <w:marBottom w:val="0"/>
              <w:divBdr>
                <w:top w:val="none" w:sz="0" w:space="0" w:color="auto"/>
                <w:left w:val="none" w:sz="0" w:space="0" w:color="auto"/>
                <w:bottom w:val="none" w:sz="0" w:space="0" w:color="auto"/>
                <w:right w:val="none" w:sz="0" w:space="0" w:color="auto"/>
              </w:divBdr>
            </w:div>
            <w:div w:id="798303748">
              <w:marLeft w:val="0"/>
              <w:marRight w:val="0"/>
              <w:marTop w:val="0"/>
              <w:marBottom w:val="0"/>
              <w:divBdr>
                <w:top w:val="none" w:sz="0" w:space="0" w:color="auto"/>
                <w:left w:val="none" w:sz="0" w:space="0" w:color="auto"/>
                <w:bottom w:val="none" w:sz="0" w:space="0" w:color="auto"/>
                <w:right w:val="none" w:sz="0" w:space="0" w:color="auto"/>
              </w:divBdr>
            </w:div>
            <w:div w:id="2129732776">
              <w:marLeft w:val="0"/>
              <w:marRight w:val="0"/>
              <w:marTop w:val="0"/>
              <w:marBottom w:val="0"/>
              <w:divBdr>
                <w:top w:val="none" w:sz="0" w:space="0" w:color="auto"/>
                <w:left w:val="none" w:sz="0" w:space="0" w:color="auto"/>
                <w:bottom w:val="none" w:sz="0" w:space="0" w:color="auto"/>
                <w:right w:val="none" w:sz="0" w:space="0" w:color="auto"/>
              </w:divBdr>
            </w:div>
          </w:divsChild>
        </w:div>
        <w:div w:id="1255016362">
          <w:marLeft w:val="0"/>
          <w:marRight w:val="0"/>
          <w:marTop w:val="0"/>
          <w:marBottom w:val="0"/>
          <w:divBdr>
            <w:top w:val="none" w:sz="0" w:space="0" w:color="auto"/>
            <w:left w:val="none" w:sz="0" w:space="0" w:color="auto"/>
            <w:bottom w:val="none" w:sz="0" w:space="0" w:color="auto"/>
            <w:right w:val="none" w:sz="0" w:space="0" w:color="auto"/>
          </w:divBdr>
          <w:divsChild>
            <w:div w:id="355497497">
              <w:marLeft w:val="0"/>
              <w:marRight w:val="0"/>
              <w:marTop w:val="0"/>
              <w:marBottom w:val="0"/>
              <w:divBdr>
                <w:top w:val="none" w:sz="0" w:space="0" w:color="auto"/>
                <w:left w:val="none" w:sz="0" w:space="0" w:color="auto"/>
                <w:bottom w:val="none" w:sz="0" w:space="0" w:color="auto"/>
                <w:right w:val="none" w:sz="0" w:space="0" w:color="auto"/>
              </w:divBdr>
            </w:div>
            <w:div w:id="1390498830">
              <w:marLeft w:val="0"/>
              <w:marRight w:val="0"/>
              <w:marTop w:val="0"/>
              <w:marBottom w:val="0"/>
              <w:divBdr>
                <w:top w:val="none" w:sz="0" w:space="0" w:color="auto"/>
                <w:left w:val="none" w:sz="0" w:space="0" w:color="auto"/>
                <w:bottom w:val="none" w:sz="0" w:space="0" w:color="auto"/>
                <w:right w:val="none" w:sz="0" w:space="0" w:color="auto"/>
              </w:divBdr>
            </w:div>
          </w:divsChild>
        </w:div>
        <w:div w:id="266277115">
          <w:marLeft w:val="0"/>
          <w:marRight w:val="0"/>
          <w:marTop w:val="0"/>
          <w:marBottom w:val="0"/>
          <w:divBdr>
            <w:top w:val="none" w:sz="0" w:space="0" w:color="auto"/>
            <w:left w:val="none" w:sz="0" w:space="0" w:color="auto"/>
            <w:bottom w:val="none" w:sz="0" w:space="0" w:color="auto"/>
            <w:right w:val="none" w:sz="0" w:space="0" w:color="auto"/>
          </w:divBdr>
          <w:divsChild>
            <w:div w:id="203297654">
              <w:marLeft w:val="0"/>
              <w:marRight w:val="0"/>
              <w:marTop w:val="0"/>
              <w:marBottom w:val="0"/>
              <w:divBdr>
                <w:top w:val="none" w:sz="0" w:space="0" w:color="auto"/>
                <w:left w:val="none" w:sz="0" w:space="0" w:color="auto"/>
                <w:bottom w:val="none" w:sz="0" w:space="0" w:color="auto"/>
                <w:right w:val="none" w:sz="0" w:space="0" w:color="auto"/>
              </w:divBdr>
            </w:div>
            <w:div w:id="275331001">
              <w:marLeft w:val="0"/>
              <w:marRight w:val="0"/>
              <w:marTop w:val="0"/>
              <w:marBottom w:val="0"/>
              <w:divBdr>
                <w:top w:val="none" w:sz="0" w:space="0" w:color="auto"/>
                <w:left w:val="none" w:sz="0" w:space="0" w:color="auto"/>
                <w:bottom w:val="none" w:sz="0" w:space="0" w:color="auto"/>
                <w:right w:val="none" w:sz="0" w:space="0" w:color="auto"/>
              </w:divBdr>
            </w:div>
            <w:div w:id="993336089">
              <w:marLeft w:val="0"/>
              <w:marRight w:val="0"/>
              <w:marTop w:val="0"/>
              <w:marBottom w:val="0"/>
              <w:divBdr>
                <w:top w:val="none" w:sz="0" w:space="0" w:color="auto"/>
                <w:left w:val="none" w:sz="0" w:space="0" w:color="auto"/>
                <w:bottom w:val="none" w:sz="0" w:space="0" w:color="auto"/>
                <w:right w:val="none" w:sz="0" w:space="0" w:color="auto"/>
              </w:divBdr>
            </w:div>
          </w:divsChild>
        </w:div>
        <w:div w:id="2128231652">
          <w:marLeft w:val="0"/>
          <w:marRight w:val="0"/>
          <w:marTop w:val="0"/>
          <w:marBottom w:val="0"/>
          <w:divBdr>
            <w:top w:val="none" w:sz="0" w:space="0" w:color="auto"/>
            <w:left w:val="none" w:sz="0" w:space="0" w:color="auto"/>
            <w:bottom w:val="none" w:sz="0" w:space="0" w:color="auto"/>
            <w:right w:val="none" w:sz="0" w:space="0" w:color="auto"/>
          </w:divBdr>
          <w:divsChild>
            <w:div w:id="88896790">
              <w:marLeft w:val="0"/>
              <w:marRight w:val="0"/>
              <w:marTop w:val="0"/>
              <w:marBottom w:val="0"/>
              <w:divBdr>
                <w:top w:val="none" w:sz="0" w:space="0" w:color="auto"/>
                <w:left w:val="none" w:sz="0" w:space="0" w:color="auto"/>
                <w:bottom w:val="none" w:sz="0" w:space="0" w:color="auto"/>
                <w:right w:val="none" w:sz="0" w:space="0" w:color="auto"/>
              </w:divBdr>
            </w:div>
            <w:div w:id="1747143645">
              <w:marLeft w:val="0"/>
              <w:marRight w:val="0"/>
              <w:marTop w:val="0"/>
              <w:marBottom w:val="0"/>
              <w:divBdr>
                <w:top w:val="none" w:sz="0" w:space="0" w:color="auto"/>
                <w:left w:val="none" w:sz="0" w:space="0" w:color="auto"/>
                <w:bottom w:val="none" w:sz="0" w:space="0" w:color="auto"/>
                <w:right w:val="none" w:sz="0" w:space="0" w:color="auto"/>
              </w:divBdr>
            </w:div>
          </w:divsChild>
        </w:div>
        <w:div w:id="633557368">
          <w:marLeft w:val="0"/>
          <w:marRight w:val="0"/>
          <w:marTop w:val="0"/>
          <w:marBottom w:val="0"/>
          <w:divBdr>
            <w:top w:val="none" w:sz="0" w:space="0" w:color="auto"/>
            <w:left w:val="none" w:sz="0" w:space="0" w:color="auto"/>
            <w:bottom w:val="none" w:sz="0" w:space="0" w:color="auto"/>
            <w:right w:val="none" w:sz="0" w:space="0" w:color="auto"/>
          </w:divBdr>
          <w:divsChild>
            <w:div w:id="357314204">
              <w:marLeft w:val="0"/>
              <w:marRight w:val="0"/>
              <w:marTop w:val="0"/>
              <w:marBottom w:val="0"/>
              <w:divBdr>
                <w:top w:val="none" w:sz="0" w:space="0" w:color="auto"/>
                <w:left w:val="none" w:sz="0" w:space="0" w:color="auto"/>
                <w:bottom w:val="none" w:sz="0" w:space="0" w:color="auto"/>
                <w:right w:val="none" w:sz="0" w:space="0" w:color="auto"/>
              </w:divBdr>
            </w:div>
            <w:div w:id="798381713">
              <w:marLeft w:val="0"/>
              <w:marRight w:val="0"/>
              <w:marTop w:val="0"/>
              <w:marBottom w:val="0"/>
              <w:divBdr>
                <w:top w:val="none" w:sz="0" w:space="0" w:color="auto"/>
                <w:left w:val="none" w:sz="0" w:space="0" w:color="auto"/>
                <w:bottom w:val="none" w:sz="0" w:space="0" w:color="auto"/>
                <w:right w:val="none" w:sz="0" w:space="0" w:color="auto"/>
              </w:divBdr>
            </w:div>
            <w:div w:id="756748273">
              <w:marLeft w:val="0"/>
              <w:marRight w:val="0"/>
              <w:marTop w:val="0"/>
              <w:marBottom w:val="0"/>
              <w:divBdr>
                <w:top w:val="none" w:sz="0" w:space="0" w:color="auto"/>
                <w:left w:val="none" w:sz="0" w:space="0" w:color="auto"/>
                <w:bottom w:val="none" w:sz="0" w:space="0" w:color="auto"/>
                <w:right w:val="none" w:sz="0" w:space="0" w:color="auto"/>
              </w:divBdr>
            </w:div>
          </w:divsChild>
        </w:div>
        <w:div w:id="1764952446">
          <w:marLeft w:val="0"/>
          <w:marRight w:val="0"/>
          <w:marTop w:val="0"/>
          <w:marBottom w:val="0"/>
          <w:divBdr>
            <w:top w:val="none" w:sz="0" w:space="0" w:color="auto"/>
            <w:left w:val="none" w:sz="0" w:space="0" w:color="auto"/>
            <w:bottom w:val="none" w:sz="0" w:space="0" w:color="auto"/>
            <w:right w:val="none" w:sz="0" w:space="0" w:color="auto"/>
          </w:divBdr>
          <w:divsChild>
            <w:div w:id="3242515">
              <w:marLeft w:val="0"/>
              <w:marRight w:val="0"/>
              <w:marTop w:val="0"/>
              <w:marBottom w:val="0"/>
              <w:divBdr>
                <w:top w:val="none" w:sz="0" w:space="0" w:color="auto"/>
                <w:left w:val="none" w:sz="0" w:space="0" w:color="auto"/>
                <w:bottom w:val="none" w:sz="0" w:space="0" w:color="auto"/>
                <w:right w:val="none" w:sz="0" w:space="0" w:color="auto"/>
              </w:divBdr>
            </w:div>
            <w:div w:id="1378050087">
              <w:marLeft w:val="0"/>
              <w:marRight w:val="0"/>
              <w:marTop w:val="0"/>
              <w:marBottom w:val="0"/>
              <w:divBdr>
                <w:top w:val="none" w:sz="0" w:space="0" w:color="auto"/>
                <w:left w:val="none" w:sz="0" w:space="0" w:color="auto"/>
                <w:bottom w:val="none" w:sz="0" w:space="0" w:color="auto"/>
                <w:right w:val="none" w:sz="0" w:space="0" w:color="auto"/>
              </w:divBdr>
            </w:div>
          </w:divsChild>
        </w:div>
        <w:div w:id="1248154934">
          <w:marLeft w:val="0"/>
          <w:marRight w:val="0"/>
          <w:marTop w:val="0"/>
          <w:marBottom w:val="0"/>
          <w:divBdr>
            <w:top w:val="none" w:sz="0" w:space="0" w:color="auto"/>
            <w:left w:val="none" w:sz="0" w:space="0" w:color="auto"/>
            <w:bottom w:val="none" w:sz="0" w:space="0" w:color="auto"/>
            <w:right w:val="none" w:sz="0" w:space="0" w:color="auto"/>
          </w:divBdr>
          <w:divsChild>
            <w:div w:id="1040864644">
              <w:marLeft w:val="0"/>
              <w:marRight w:val="0"/>
              <w:marTop w:val="0"/>
              <w:marBottom w:val="0"/>
              <w:divBdr>
                <w:top w:val="none" w:sz="0" w:space="0" w:color="auto"/>
                <w:left w:val="none" w:sz="0" w:space="0" w:color="auto"/>
                <w:bottom w:val="none" w:sz="0" w:space="0" w:color="auto"/>
                <w:right w:val="none" w:sz="0" w:space="0" w:color="auto"/>
              </w:divBdr>
            </w:div>
            <w:div w:id="1527214018">
              <w:marLeft w:val="0"/>
              <w:marRight w:val="0"/>
              <w:marTop w:val="0"/>
              <w:marBottom w:val="0"/>
              <w:divBdr>
                <w:top w:val="none" w:sz="0" w:space="0" w:color="auto"/>
                <w:left w:val="none" w:sz="0" w:space="0" w:color="auto"/>
                <w:bottom w:val="none" w:sz="0" w:space="0" w:color="auto"/>
                <w:right w:val="none" w:sz="0" w:space="0" w:color="auto"/>
              </w:divBdr>
            </w:div>
            <w:div w:id="426854010">
              <w:marLeft w:val="0"/>
              <w:marRight w:val="0"/>
              <w:marTop w:val="0"/>
              <w:marBottom w:val="0"/>
              <w:divBdr>
                <w:top w:val="none" w:sz="0" w:space="0" w:color="auto"/>
                <w:left w:val="none" w:sz="0" w:space="0" w:color="auto"/>
                <w:bottom w:val="none" w:sz="0" w:space="0" w:color="auto"/>
                <w:right w:val="none" w:sz="0" w:space="0" w:color="auto"/>
              </w:divBdr>
            </w:div>
          </w:divsChild>
        </w:div>
        <w:div w:id="292978288">
          <w:marLeft w:val="0"/>
          <w:marRight w:val="0"/>
          <w:marTop w:val="0"/>
          <w:marBottom w:val="0"/>
          <w:divBdr>
            <w:top w:val="none" w:sz="0" w:space="0" w:color="auto"/>
            <w:left w:val="none" w:sz="0" w:space="0" w:color="auto"/>
            <w:bottom w:val="none" w:sz="0" w:space="0" w:color="auto"/>
            <w:right w:val="none" w:sz="0" w:space="0" w:color="auto"/>
          </w:divBdr>
          <w:divsChild>
            <w:div w:id="79984506">
              <w:marLeft w:val="0"/>
              <w:marRight w:val="0"/>
              <w:marTop w:val="0"/>
              <w:marBottom w:val="0"/>
              <w:divBdr>
                <w:top w:val="none" w:sz="0" w:space="0" w:color="auto"/>
                <w:left w:val="none" w:sz="0" w:space="0" w:color="auto"/>
                <w:bottom w:val="none" w:sz="0" w:space="0" w:color="auto"/>
                <w:right w:val="none" w:sz="0" w:space="0" w:color="auto"/>
              </w:divBdr>
            </w:div>
            <w:div w:id="914586203">
              <w:marLeft w:val="0"/>
              <w:marRight w:val="0"/>
              <w:marTop w:val="0"/>
              <w:marBottom w:val="0"/>
              <w:divBdr>
                <w:top w:val="none" w:sz="0" w:space="0" w:color="auto"/>
                <w:left w:val="none" w:sz="0" w:space="0" w:color="auto"/>
                <w:bottom w:val="none" w:sz="0" w:space="0" w:color="auto"/>
                <w:right w:val="none" w:sz="0" w:space="0" w:color="auto"/>
              </w:divBdr>
            </w:div>
          </w:divsChild>
        </w:div>
        <w:div w:id="1626963278">
          <w:marLeft w:val="0"/>
          <w:marRight w:val="0"/>
          <w:marTop w:val="0"/>
          <w:marBottom w:val="0"/>
          <w:divBdr>
            <w:top w:val="none" w:sz="0" w:space="0" w:color="auto"/>
            <w:left w:val="none" w:sz="0" w:space="0" w:color="auto"/>
            <w:bottom w:val="none" w:sz="0" w:space="0" w:color="auto"/>
            <w:right w:val="none" w:sz="0" w:space="0" w:color="auto"/>
          </w:divBdr>
          <w:divsChild>
            <w:div w:id="1154376148">
              <w:marLeft w:val="0"/>
              <w:marRight w:val="0"/>
              <w:marTop w:val="0"/>
              <w:marBottom w:val="0"/>
              <w:divBdr>
                <w:top w:val="none" w:sz="0" w:space="0" w:color="auto"/>
                <w:left w:val="none" w:sz="0" w:space="0" w:color="auto"/>
                <w:bottom w:val="none" w:sz="0" w:space="0" w:color="auto"/>
                <w:right w:val="none" w:sz="0" w:space="0" w:color="auto"/>
              </w:divBdr>
            </w:div>
            <w:div w:id="474764386">
              <w:marLeft w:val="0"/>
              <w:marRight w:val="0"/>
              <w:marTop w:val="0"/>
              <w:marBottom w:val="0"/>
              <w:divBdr>
                <w:top w:val="none" w:sz="0" w:space="0" w:color="auto"/>
                <w:left w:val="none" w:sz="0" w:space="0" w:color="auto"/>
                <w:bottom w:val="none" w:sz="0" w:space="0" w:color="auto"/>
                <w:right w:val="none" w:sz="0" w:space="0" w:color="auto"/>
              </w:divBdr>
            </w:div>
            <w:div w:id="156521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841242">
      <w:bodyDiv w:val="1"/>
      <w:marLeft w:val="0"/>
      <w:marRight w:val="0"/>
      <w:marTop w:val="0"/>
      <w:marBottom w:val="0"/>
      <w:divBdr>
        <w:top w:val="none" w:sz="0" w:space="0" w:color="auto"/>
        <w:left w:val="none" w:sz="0" w:space="0" w:color="auto"/>
        <w:bottom w:val="none" w:sz="0" w:space="0" w:color="auto"/>
        <w:right w:val="none" w:sz="0" w:space="0" w:color="auto"/>
      </w:divBdr>
      <w:divsChild>
        <w:div w:id="1519347922">
          <w:marLeft w:val="0"/>
          <w:marRight w:val="0"/>
          <w:marTop w:val="0"/>
          <w:marBottom w:val="0"/>
          <w:divBdr>
            <w:top w:val="none" w:sz="0" w:space="0" w:color="auto"/>
            <w:left w:val="none" w:sz="0" w:space="0" w:color="auto"/>
            <w:bottom w:val="none" w:sz="0" w:space="0" w:color="auto"/>
            <w:right w:val="none" w:sz="0" w:space="0" w:color="auto"/>
          </w:divBdr>
          <w:divsChild>
            <w:div w:id="1497526704">
              <w:marLeft w:val="0"/>
              <w:marRight w:val="0"/>
              <w:marTop w:val="0"/>
              <w:marBottom w:val="0"/>
              <w:divBdr>
                <w:top w:val="none" w:sz="0" w:space="0" w:color="auto"/>
                <w:left w:val="none" w:sz="0" w:space="0" w:color="auto"/>
                <w:bottom w:val="none" w:sz="0" w:space="0" w:color="auto"/>
                <w:right w:val="none" w:sz="0" w:space="0" w:color="auto"/>
              </w:divBdr>
            </w:div>
            <w:div w:id="426582349">
              <w:marLeft w:val="0"/>
              <w:marRight w:val="0"/>
              <w:marTop w:val="0"/>
              <w:marBottom w:val="0"/>
              <w:divBdr>
                <w:top w:val="none" w:sz="0" w:space="0" w:color="auto"/>
                <w:left w:val="none" w:sz="0" w:space="0" w:color="auto"/>
                <w:bottom w:val="none" w:sz="0" w:space="0" w:color="auto"/>
                <w:right w:val="none" w:sz="0" w:space="0" w:color="auto"/>
              </w:divBdr>
            </w:div>
            <w:div w:id="587471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454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200</TotalTime>
  <Pages>11</Pages>
  <Words>3869</Words>
  <Characters>21285</Characters>
  <Application>Microsoft Office Word</Application>
  <DocSecurity>0</DocSecurity>
  <Lines>177</Lines>
  <Paragraphs>50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Laurie Jaffré</dc:creator>
  <cp:keywords/>
  <dc:description/>
  <cp:lastModifiedBy>Laurie JAFFRE</cp:lastModifiedBy>
  <cp:revision>4</cp:revision>
  <cp:lastPrinted>2022-11-17T09:37:00Z</cp:lastPrinted>
  <dcterms:created xsi:type="dcterms:W3CDTF">2022-11-15T17:51:00Z</dcterms:created>
  <dcterms:modified xsi:type="dcterms:W3CDTF">2022-11-17T13:05:00Z</dcterms:modified>
</cp:coreProperties>
</file>